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E1" w:rsidRDefault="00430CE1" w:rsidP="00430CE1">
      <w:pPr>
        <w:tabs>
          <w:tab w:val="left" w:pos="-12"/>
          <w:tab w:val="left" w:pos="695"/>
          <w:tab w:val="left" w:pos="1402"/>
          <w:tab w:val="left" w:pos="2110"/>
          <w:tab w:val="left" w:pos="2818"/>
          <w:tab w:val="left" w:pos="3525"/>
          <w:tab w:val="left" w:pos="4233"/>
          <w:tab w:val="left" w:pos="4940"/>
          <w:tab w:val="left" w:pos="5648"/>
          <w:tab w:val="left" w:pos="6355"/>
          <w:tab w:val="left" w:pos="7063"/>
          <w:tab w:val="left" w:pos="7770"/>
          <w:tab w:val="left" w:pos="8478"/>
          <w:tab w:val="left" w:pos="9185"/>
          <w:tab w:val="left" w:pos="9893"/>
          <w:tab w:val="left" w:pos="10600"/>
          <w:tab w:val="left" w:pos="11308"/>
          <w:tab w:val="left" w:pos="12015"/>
          <w:tab w:val="left" w:pos="12723"/>
          <w:tab w:val="left" w:pos="13430"/>
          <w:tab w:val="left" w:pos="14138"/>
        </w:tabs>
        <w:autoSpaceDE w:val="0"/>
        <w:ind w:left="11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3666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О СТРАТЕГИИ СОВЕРШЕНСТВОВАНИЯ ИСПОЛЬЗОВАНИЯ ИСКУССТВЕННОГО ИНТЕЛЛЕКТА </w:t>
      </w:r>
    </w:p>
    <w:p w:rsidR="00430CE1" w:rsidRDefault="00430CE1" w:rsidP="00430CE1">
      <w:pPr>
        <w:tabs>
          <w:tab w:val="left" w:pos="-12"/>
          <w:tab w:val="left" w:pos="695"/>
          <w:tab w:val="left" w:pos="1402"/>
          <w:tab w:val="left" w:pos="2110"/>
          <w:tab w:val="left" w:pos="2818"/>
          <w:tab w:val="left" w:pos="3525"/>
          <w:tab w:val="left" w:pos="4233"/>
          <w:tab w:val="left" w:pos="4940"/>
          <w:tab w:val="left" w:pos="5648"/>
          <w:tab w:val="left" w:pos="6355"/>
          <w:tab w:val="left" w:pos="7063"/>
          <w:tab w:val="left" w:pos="7770"/>
          <w:tab w:val="left" w:pos="8478"/>
          <w:tab w:val="left" w:pos="9185"/>
          <w:tab w:val="left" w:pos="9893"/>
          <w:tab w:val="left" w:pos="10600"/>
          <w:tab w:val="left" w:pos="11308"/>
          <w:tab w:val="left" w:pos="12015"/>
          <w:tab w:val="left" w:pos="12723"/>
          <w:tab w:val="left" w:pos="13430"/>
          <w:tab w:val="left" w:pos="14138"/>
        </w:tabs>
        <w:autoSpaceDE w:val="0"/>
        <w:ind w:left="11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3666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В СФЕРЕ ПСИХОТЕРАПИИ, ПСИХОЛОГИЧЕСКОГО КОНСУЛЬТИРОВАНИЯ, ИНЫХ ПСИХОТЕХНОЛОГИЙ </w:t>
      </w:r>
    </w:p>
    <w:p w:rsidR="00430CE1" w:rsidRPr="00236666" w:rsidRDefault="00430CE1" w:rsidP="00430CE1">
      <w:pPr>
        <w:tabs>
          <w:tab w:val="left" w:pos="-12"/>
          <w:tab w:val="left" w:pos="695"/>
          <w:tab w:val="left" w:pos="1402"/>
          <w:tab w:val="left" w:pos="2110"/>
          <w:tab w:val="left" w:pos="2818"/>
          <w:tab w:val="left" w:pos="3525"/>
          <w:tab w:val="left" w:pos="4233"/>
          <w:tab w:val="left" w:pos="4940"/>
          <w:tab w:val="left" w:pos="5648"/>
          <w:tab w:val="left" w:pos="6355"/>
          <w:tab w:val="left" w:pos="7063"/>
          <w:tab w:val="left" w:pos="7770"/>
          <w:tab w:val="left" w:pos="8478"/>
          <w:tab w:val="left" w:pos="9185"/>
          <w:tab w:val="left" w:pos="9893"/>
          <w:tab w:val="left" w:pos="10600"/>
          <w:tab w:val="left" w:pos="11308"/>
          <w:tab w:val="left" w:pos="12015"/>
          <w:tab w:val="left" w:pos="12723"/>
          <w:tab w:val="left" w:pos="13430"/>
          <w:tab w:val="left" w:pos="14138"/>
        </w:tabs>
        <w:autoSpaceDE w:val="0"/>
        <w:ind w:left="1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36666">
        <w:rPr>
          <w:rFonts w:ascii="Arial" w:eastAsia="Times New Roman" w:hAnsi="Arial" w:cs="Arial"/>
          <w:b/>
          <w:bCs/>
          <w:color w:val="000000"/>
          <w:sz w:val="18"/>
          <w:szCs w:val="18"/>
        </w:rPr>
        <w:t>НА ПЕРИОД 2025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– </w:t>
      </w:r>
      <w:r w:rsidRPr="0023666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2030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гг</w:t>
      </w:r>
      <w:r w:rsidRPr="00236666">
        <w:rPr>
          <w:rFonts w:ascii="Arial" w:eastAsia="Times New Roman" w:hAnsi="Arial" w:cs="Arial"/>
          <w:b/>
          <w:bCs/>
          <w:color w:val="000000"/>
          <w:sz w:val="18"/>
          <w:szCs w:val="18"/>
        </w:rPr>
        <w:t>.</w:t>
      </w:r>
    </w:p>
    <w:p w:rsidR="00430CE1" w:rsidRPr="00236666" w:rsidRDefault="00430CE1" w:rsidP="00430CE1">
      <w:pPr>
        <w:tabs>
          <w:tab w:val="left" w:pos="-12"/>
          <w:tab w:val="left" w:pos="695"/>
          <w:tab w:val="left" w:pos="1402"/>
          <w:tab w:val="left" w:pos="2110"/>
          <w:tab w:val="left" w:pos="2818"/>
          <w:tab w:val="left" w:pos="3525"/>
          <w:tab w:val="left" w:pos="4233"/>
          <w:tab w:val="left" w:pos="4940"/>
          <w:tab w:val="left" w:pos="5648"/>
          <w:tab w:val="left" w:pos="6355"/>
          <w:tab w:val="left" w:pos="7063"/>
          <w:tab w:val="left" w:pos="7770"/>
          <w:tab w:val="left" w:pos="8478"/>
          <w:tab w:val="left" w:pos="9185"/>
          <w:tab w:val="left" w:pos="9893"/>
          <w:tab w:val="left" w:pos="10600"/>
          <w:tab w:val="left" w:pos="11308"/>
          <w:tab w:val="left" w:pos="12015"/>
          <w:tab w:val="left" w:pos="12723"/>
          <w:tab w:val="left" w:pos="13430"/>
          <w:tab w:val="left" w:pos="14138"/>
        </w:tabs>
        <w:autoSpaceDE w:val="0"/>
        <w:ind w:left="12" w:firstLine="709"/>
        <w:rPr>
          <w:rFonts w:ascii="Arial" w:eastAsia="Times New Roman" w:hAnsi="Arial" w:cs="Arial"/>
          <w:color w:val="000000"/>
          <w:sz w:val="18"/>
          <w:szCs w:val="18"/>
        </w:rPr>
      </w:pPr>
    </w:p>
    <w:p w:rsidR="00430CE1" w:rsidRPr="00236666" w:rsidRDefault="00430CE1" w:rsidP="00430CE1">
      <w:pPr>
        <w:tabs>
          <w:tab w:val="left" w:pos="-12"/>
          <w:tab w:val="left" w:pos="695"/>
          <w:tab w:val="left" w:pos="1402"/>
          <w:tab w:val="left" w:pos="2110"/>
          <w:tab w:val="left" w:pos="2818"/>
          <w:tab w:val="left" w:pos="3525"/>
          <w:tab w:val="left" w:pos="4233"/>
          <w:tab w:val="left" w:pos="4940"/>
          <w:tab w:val="left" w:pos="5648"/>
          <w:tab w:val="left" w:pos="6355"/>
          <w:tab w:val="left" w:pos="7063"/>
          <w:tab w:val="left" w:pos="7770"/>
          <w:tab w:val="left" w:pos="8478"/>
          <w:tab w:val="left" w:pos="9185"/>
          <w:tab w:val="left" w:pos="9893"/>
          <w:tab w:val="left" w:pos="10600"/>
          <w:tab w:val="left" w:pos="11308"/>
          <w:tab w:val="left" w:pos="12015"/>
          <w:tab w:val="left" w:pos="12723"/>
          <w:tab w:val="left" w:pos="13430"/>
          <w:tab w:val="left" w:pos="14138"/>
        </w:tabs>
        <w:autoSpaceDE w:val="0"/>
        <w:ind w:left="12" w:firstLine="709"/>
        <w:rPr>
          <w:rFonts w:ascii="Arial" w:hAnsi="Arial" w:cs="Arial"/>
          <w:sz w:val="18"/>
          <w:szCs w:val="18"/>
        </w:rPr>
      </w:pPr>
      <w:r w:rsidRPr="00236666">
        <w:rPr>
          <w:rFonts w:ascii="Arial" w:eastAsia="Times New Roman" w:hAnsi="Arial" w:cs="Arial"/>
          <w:b/>
          <w:bCs/>
          <w:color w:val="000000"/>
          <w:sz w:val="18"/>
          <w:szCs w:val="18"/>
        </w:rPr>
        <w:t>А. Л. Катков, А.А. Чернова</w:t>
      </w:r>
    </w:p>
    <w:p w:rsidR="00430CE1" w:rsidRPr="00236666" w:rsidRDefault="00430CE1" w:rsidP="00430CE1">
      <w:pPr>
        <w:tabs>
          <w:tab w:val="left" w:pos="-12"/>
          <w:tab w:val="left" w:pos="695"/>
          <w:tab w:val="left" w:pos="1402"/>
          <w:tab w:val="left" w:pos="2110"/>
          <w:tab w:val="left" w:pos="2818"/>
          <w:tab w:val="left" w:pos="3525"/>
          <w:tab w:val="left" w:pos="4233"/>
          <w:tab w:val="left" w:pos="4940"/>
          <w:tab w:val="left" w:pos="5648"/>
          <w:tab w:val="left" w:pos="6355"/>
          <w:tab w:val="left" w:pos="7063"/>
          <w:tab w:val="left" w:pos="7770"/>
          <w:tab w:val="left" w:pos="8478"/>
          <w:tab w:val="left" w:pos="9185"/>
          <w:tab w:val="left" w:pos="9893"/>
          <w:tab w:val="left" w:pos="10600"/>
          <w:tab w:val="left" w:pos="11308"/>
          <w:tab w:val="left" w:pos="12015"/>
          <w:tab w:val="left" w:pos="12723"/>
          <w:tab w:val="left" w:pos="13430"/>
          <w:tab w:val="left" w:pos="14138"/>
        </w:tabs>
        <w:autoSpaceDE w:val="0"/>
        <w:ind w:left="12" w:firstLine="709"/>
        <w:rPr>
          <w:rFonts w:ascii="Arial" w:hAnsi="Arial" w:cs="Arial"/>
          <w:sz w:val="18"/>
          <w:szCs w:val="18"/>
        </w:rPr>
      </w:pPr>
    </w:p>
    <w:p w:rsidR="00430CE1" w:rsidRPr="00236666" w:rsidRDefault="00430CE1" w:rsidP="00430CE1">
      <w:pPr>
        <w:tabs>
          <w:tab w:val="left" w:pos="-12"/>
          <w:tab w:val="left" w:pos="695"/>
          <w:tab w:val="left" w:pos="1402"/>
          <w:tab w:val="left" w:pos="2110"/>
          <w:tab w:val="left" w:pos="2818"/>
          <w:tab w:val="left" w:pos="3525"/>
          <w:tab w:val="left" w:pos="4233"/>
          <w:tab w:val="left" w:pos="4940"/>
          <w:tab w:val="left" w:pos="5648"/>
          <w:tab w:val="left" w:pos="6355"/>
          <w:tab w:val="left" w:pos="7063"/>
          <w:tab w:val="left" w:pos="7770"/>
          <w:tab w:val="left" w:pos="8478"/>
          <w:tab w:val="left" w:pos="9185"/>
          <w:tab w:val="left" w:pos="9893"/>
          <w:tab w:val="left" w:pos="10600"/>
          <w:tab w:val="left" w:pos="11308"/>
          <w:tab w:val="left" w:pos="12015"/>
          <w:tab w:val="left" w:pos="12723"/>
          <w:tab w:val="left" w:pos="13430"/>
          <w:tab w:val="left" w:pos="14138"/>
        </w:tabs>
        <w:autoSpaceDE w:val="0"/>
        <w:ind w:left="12"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Аннотация: </w:t>
      </w:r>
      <w:proofErr w:type="gramStart"/>
      <w:r w:rsidRPr="00236666">
        <w:rPr>
          <w:rFonts w:ascii="Arial" w:eastAsia="Times New Roman" w:hAnsi="Arial" w:cs="Arial"/>
          <w:color w:val="000000"/>
          <w:sz w:val="18"/>
          <w:szCs w:val="18"/>
        </w:rPr>
        <w:t>В</w:t>
      </w:r>
      <w:proofErr w:type="gramEnd"/>
      <w:r w:rsidRPr="00236666">
        <w:rPr>
          <w:rFonts w:ascii="Arial" w:eastAsia="Times New Roman" w:hAnsi="Arial" w:cs="Arial"/>
          <w:color w:val="000000"/>
          <w:sz w:val="18"/>
          <w:szCs w:val="18"/>
        </w:rPr>
        <w:t xml:space="preserve"> настоящей статье приведен документ Стратегии совершенствования использования искусственного интеллекта в сфере психотерапии, психологического консультирования, иных </w:t>
      </w:r>
      <w:proofErr w:type="spellStart"/>
      <w:r w:rsidRPr="00236666">
        <w:rPr>
          <w:rFonts w:ascii="Arial" w:eastAsia="Times New Roman" w:hAnsi="Arial" w:cs="Arial"/>
          <w:color w:val="000000"/>
          <w:sz w:val="18"/>
          <w:szCs w:val="18"/>
        </w:rPr>
        <w:t>психотехнологий</w:t>
      </w:r>
      <w:proofErr w:type="spellEnd"/>
      <w:r w:rsidRPr="00236666">
        <w:rPr>
          <w:rFonts w:ascii="Arial" w:eastAsia="Times New Roman" w:hAnsi="Arial" w:cs="Arial"/>
          <w:color w:val="000000"/>
          <w:sz w:val="18"/>
          <w:szCs w:val="18"/>
        </w:rPr>
        <w:t xml:space="preserve"> на период 2025</w:t>
      </w:r>
      <w:r>
        <w:rPr>
          <w:rFonts w:ascii="Arial" w:eastAsia="Times New Roman" w:hAnsi="Arial" w:cs="Arial"/>
          <w:bCs/>
          <w:color w:val="000000"/>
          <w:sz w:val="18"/>
          <w:szCs w:val="18"/>
        </w:rPr>
        <w:t>-</w:t>
      </w:r>
      <w:r w:rsidRPr="00236666">
        <w:rPr>
          <w:rFonts w:ascii="Arial" w:eastAsia="Times New Roman" w:hAnsi="Arial" w:cs="Arial"/>
          <w:color w:val="000000"/>
          <w:sz w:val="18"/>
          <w:szCs w:val="18"/>
        </w:rPr>
        <w:t>2030 гг. (проект). Настоящая Стратегия является результирующим и всесторонне обоснованным документом комплексного исследовательского проекта «Оценка эффективности использования ИИ в психотерапии и консультировании», выполненного в продолжени</w:t>
      </w:r>
      <w:r>
        <w:rPr>
          <w:rFonts w:ascii="Arial" w:eastAsia="Times New Roman" w:hAnsi="Arial" w:cs="Arial"/>
          <w:color w:val="000000"/>
          <w:sz w:val="18"/>
          <w:szCs w:val="18"/>
        </w:rPr>
        <w:t>и</w:t>
      </w:r>
      <w:r w:rsidRPr="00236666">
        <w:rPr>
          <w:rFonts w:ascii="Arial" w:eastAsia="Times New Roman" w:hAnsi="Arial" w:cs="Arial"/>
          <w:color w:val="000000"/>
          <w:sz w:val="18"/>
          <w:szCs w:val="18"/>
        </w:rPr>
        <w:t xml:space="preserve"> 2023-2024 гг. В содержании проекта Стратегии основной акцент делается на ответственную и активную позицию профессионального психотерапевтического и психологического сообщества.</w:t>
      </w:r>
    </w:p>
    <w:p w:rsidR="00430CE1" w:rsidRPr="00236666" w:rsidRDefault="00430CE1" w:rsidP="00430CE1">
      <w:pPr>
        <w:tabs>
          <w:tab w:val="left" w:pos="-12"/>
          <w:tab w:val="left" w:pos="695"/>
          <w:tab w:val="left" w:pos="1402"/>
          <w:tab w:val="left" w:pos="2110"/>
          <w:tab w:val="left" w:pos="2818"/>
          <w:tab w:val="left" w:pos="3525"/>
          <w:tab w:val="left" w:pos="4233"/>
          <w:tab w:val="left" w:pos="4940"/>
          <w:tab w:val="left" w:pos="5648"/>
          <w:tab w:val="left" w:pos="6355"/>
          <w:tab w:val="left" w:pos="7063"/>
          <w:tab w:val="left" w:pos="7770"/>
          <w:tab w:val="left" w:pos="8478"/>
          <w:tab w:val="left" w:pos="9185"/>
          <w:tab w:val="left" w:pos="9893"/>
          <w:tab w:val="left" w:pos="10600"/>
          <w:tab w:val="left" w:pos="11308"/>
          <w:tab w:val="left" w:pos="12015"/>
          <w:tab w:val="left" w:pos="12723"/>
          <w:tab w:val="left" w:pos="13430"/>
          <w:tab w:val="left" w:pos="14138"/>
        </w:tabs>
        <w:autoSpaceDE w:val="0"/>
        <w:ind w:left="12"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eastAsia="Times New Roman" w:hAnsi="Arial" w:cs="Arial"/>
          <w:b/>
          <w:bCs/>
          <w:color w:val="000000"/>
          <w:sz w:val="18"/>
          <w:szCs w:val="18"/>
        </w:rPr>
        <w:t>Ключевые слова:</w:t>
      </w:r>
      <w:r w:rsidRPr="00236666">
        <w:rPr>
          <w:rFonts w:ascii="Arial" w:eastAsia="Times New Roman" w:hAnsi="Arial" w:cs="Arial"/>
          <w:color w:val="000000"/>
          <w:sz w:val="18"/>
          <w:szCs w:val="18"/>
        </w:rPr>
        <w:t xml:space="preserve"> искусственный интеллект, психотерапия, консультирование, стратегия.</w:t>
      </w:r>
    </w:p>
    <w:p w:rsidR="00430CE1" w:rsidRPr="00236666" w:rsidRDefault="00430CE1" w:rsidP="00430CE1">
      <w:pPr>
        <w:tabs>
          <w:tab w:val="left" w:pos="-12"/>
          <w:tab w:val="left" w:pos="695"/>
          <w:tab w:val="left" w:pos="1402"/>
          <w:tab w:val="left" w:pos="2110"/>
          <w:tab w:val="left" w:pos="2818"/>
          <w:tab w:val="left" w:pos="3525"/>
          <w:tab w:val="left" w:pos="4233"/>
          <w:tab w:val="left" w:pos="4940"/>
          <w:tab w:val="left" w:pos="5648"/>
          <w:tab w:val="left" w:pos="6355"/>
          <w:tab w:val="left" w:pos="7063"/>
          <w:tab w:val="left" w:pos="7770"/>
          <w:tab w:val="left" w:pos="8478"/>
          <w:tab w:val="left" w:pos="9185"/>
          <w:tab w:val="left" w:pos="9893"/>
          <w:tab w:val="left" w:pos="10600"/>
          <w:tab w:val="left" w:pos="11308"/>
          <w:tab w:val="left" w:pos="12015"/>
          <w:tab w:val="left" w:pos="12723"/>
          <w:tab w:val="left" w:pos="13430"/>
          <w:tab w:val="left" w:pos="14138"/>
        </w:tabs>
        <w:autoSpaceDE w:val="0"/>
        <w:ind w:left="12" w:firstLine="709"/>
        <w:jc w:val="both"/>
        <w:rPr>
          <w:rFonts w:ascii="Arial" w:hAnsi="Arial" w:cs="Arial"/>
          <w:sz w:val="18"/>
          <w:szCs w:val="18"/>
        </w:rPr>
      </w:pPr>
    </w:p>
    <w:p w:rsidR="00430CE1" w:rsidRPr="00236666" w:rsidRDefault="00430CE1" w:rsidP="00430CE1">
      <w:pPr>
        <w:tabs>
          <w:tab w:val="left" w:pos="-12"/>
          <w:tab w:val="left" w:pos="695"/>
          <w:tab w:val="left" w:pos="1402"/>
          <w:tab w:val="left" w:pos="2110"/>
          <w:tab w:val="left" w:pos="2818"/>
          <w:tab w:val="left" w:pos="3525"/>
          <w:tab w:val="left" w:pos="4233"/>
          <w:tab w:val="left" w:pos="4940"/>
          <w:tab w:val="left" w:pos="5648"/>
          <w:tab w:val="left" w:pos="6355"/>
          <w:tab w:val="left" w:pos="7063"/>
          <w:tab w:val="left" w:pos="7770"/>
          <w:tab w:val="left" w:pos="8478"/>
          <w:tab w:val="left" w:pos="9185"/>
          <w:tab w:val="left" w:pos="9893"/>
          <w:tab w:val="left" w:pos="10600"/>
          <w:tab w:val="left" w:pos="11308"/>
          <w:tab w:val="left" w:pos="12015"/>
          <w:tab w:val="left" w:pos="12723"/>
          <w:tab w:val="left" w:pos="13430"/>
          <w:tab w:val="left" w:pos="14138"/>
        </w:tabs>
        <w:autoSpaceDE w:val="0"/>
        <w:ind w:left="12" w:firstLine="709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430CE1" w:rsidRPr="00236666" w:rsidRDefault="00430CE1" w:rsidP="00430CE1">
      <w:pPr>
        <w:tabs>
          <w:tab w:val="left" w:pos="-12"/>
          <w:tab w:val="left" w:pos="695"/>
          <w:tab w:val="left" w:pos="1402"/>
          <w:tab w:val="left" w:pos="2110"/>
          <w:tab w:val="left" w:pos="2818"/>
          <w:tab w:val="left" w:pos="3525"/>
          <w:tab w:val="left" w:pos="4233"/>
          <w:tab w:val="left" w:pos="4940"/>
          <w:tab w:val="left" w:pos="5648"/>
          <w:tab w:val="left" w:pos="6355"/>
          <w:tab w:val="left" w:pos="7063"/>
          <w:tab w:val="left" w:pos="7770"/>
          <w:tab w:val="left" w:pos="8478"/>
          <w:tab w:val="left" w:pos="9185"/>
          <w:tab w:val="left" w:pos="9893"/>
          <w:tab w:val="left" w:pos="10600"/>
          <w:tab w:val="left" w:pos="11308"/>
          <w:tab w:val="left" w:pos="12015"/>
          <w:tab w:val="left" w:pos="12723"/>
          <w:tab w:val="left" w:pos="13430"/>
          <w:tab w:val="left" w:pos="14138"/>
        </w:tabs>
        <w:autoSpaceDE w:val="0"/>
        <w:ind w:left="12"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eastAsia="Times New Roman" w:hAnsi="Arial" w:cs="Arial"/>
          <w:b/>
          <w:bCs/>
          <w:color w:val="000000"/>
          <w:sz w:val="18"/>
          <w:szCs w:val="18"/>
        </w:rPr>
        <w:t>Общая информация</w:t>
      </w:r>
    </w:p>
    <w:p w:rsidR="00430CE1" w:rsidRPr="00236666" w:rsidRDefault="00430CE1" w:rsidP="00430CE1">
      <w:pPr>
        <w:tabs>
          <w:tab w:val="left" w:pos="-12"/>
          <w:tab w:val="left" w:pos="695"/>
          <w:tab w:val="left" w:pos="1402"/>
          <w:tab w:val="left" w:pos="2110"/>
          <w:tab w:val="left" w:pos="2818"/>
          <w:tab w:val="left" w:pos="3525"/>
          <w:tab w:val="left" w:pos="4233"/>
          <w:tab w:val="left" w:pos="4940"/>
          <w:tab w:val="left" w:pos="5648"/>
          <w:tab w:val="left" w:pos="6355"/>
          <w:tab w:val="left" w:pos="7063"/>
          <w:tab w:val="left" w:pos="7770"/>
          <w:tab w:val="left" w:pos="8478"/>
          <w:tab w:val="left" w:pos="9185"/>
          <w:tab w:val="left" w:pos="9893"/>
          <w:tab w:val="left" w:pos="10600"/>
          <w:tab w:val="left" w:pos="11308"/>
          <w:tab w:val="left" w:pos="12015"/>
          <w:tab w:val="left" w:pos="12723"/>
          <w:tab w:val="left" w:pos="13430"/>
          <w:tab w:val="left" w:pos="14138"/>
        </w:tabs>
        <w:autoSpaceDE w:val="0"/>
        <w:ind w:left="12"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eastAsia="Times New Roman" w:hAnsi="Arial" w:cs="Arial"/>
          <w:color w:val="000000"/>
          <w:sz w:val="18"/>
          <w:szCs w:val="18"/>
        </w:rPr>
        <w:t xml:space="preserve">Документ «Стратегия совершенствования использования искусственного интеллекта в сфере психотерапии, психологического консультирования, иных </w:t>
      </w:r>
      <w:proofErr w:type="spellStart"/>
      <w:r w:rsidRPr="00236666">
        <w:rPr>
          <w:rFonts w:ascii="Arial" w:eastAsia="Times New Roman" w:hAnsi="Arial" w:cs="Arial"/>
          <w:color w:val="000000"/>
          <w:sz w:val="18"/>
          <w:szCs w:val="18"/>
        </w:rPr>
        <w:t>психотехнологий</w:t>
      </w:r>
      <w:proofErr w:type="spellEnd"/>
      <w:r w:rsidRPr="00236666">
        <w:rPr>
          <w:rFonts w:ascii="Arial" w:eastAsia="Times New Roman" w:hAnsi="Arial" w:cs="Arial"/>
          <w:color w:val="000000"/>
          <w:sz w:val="18"/>
          <w:szCs w:val="18"/>
        </w:rPr>
        <w:t xml:space="preserve"> на период 2025-2030 гг. (проект)» является одним из основных результатов комплексного исследовательского проекта «Оценка эффективности использования ИИ в психотерапии и консультировании», выполненного в продолжении 2023-2024 гг. </w:t>
      </w:r>
    </w:p>
    <w:p w:rsidR="00430CE1" w:rsidRPr="00236666" w:rsidRDefault="00430CE1" w:rsidP="00430CE1">
      <w:pPr>
        <w:tabs>
          <w:tab w:val="left" w:pos="-12"/>
          <w:tab w:val="left" w:pos="695"/>
          <w:tab w:val="left" w:pos="1402"/>
          <w:tab w:val="left" w:pos="2110"/>
          <w:tab w:val="left" w:pos="2818"/>
          <w:tab w:val="left" w:pos="3525"/>
          <w:tab w:val="left" w:pos="4233"/>
          <w:tab w:val="left" w:pos="4940"/>
          <w:tab w:val="left" w:pos="5648"/>
          <w:tab w:val="left" w:pos="6355"/>
          <w:tab w:val="left" w:pos="7063"/>
          <w:tab w:val="left" w:pos="7770"/>
          <w:tab w:val="left" w:pos="8478"/>
          <w:tab w:val="left" w:pos="9185"/>
          <w:tab w:val="left" w:pos="9893"/>
          <w:tab w:val="left" w:pos="10600"/>
          <w:tab w:val="left" w:pos="11308"/>
          <w:tab w:val="left" w:pos="12015"/>
          <w:tab w:val="left" w:pos="12723"/>
          <w:tab w:val="left" w:pos="13430"/>
          <w:tab w:val="left" w:pos="14138"/>
        </w:tabs>
        <w:autoSpaceDE w:val="0"/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eastAsia="Times New Roman" w:hAnsi="Arial" w:cs="Arial"/>
          <w:color w:val="000000"/>
          <w:sz w:val="18"/>
          <w:szCs w:val="18"/>
        </w:rPr>
        <w:t>Предполагается активное обсуждение данного документа на уровне экспертного психотерапевтического и психологического сообщества. И далее — утверждение настоящей Стратегии в качестве приоритетного направления деятельности профессионального сообщества.</w:t>
      </w:r>
    </w:p>
    <w:p w:rsidR="00430CE1" w:rsidRPr="00236666" w:rsidRDefault="00430CE1" w:rsidP="00430CE1">
      <w:pPr>
        <w:tabs>
          <w:tab w:val="left" w:pos="-12"/>
          <w:tab w:val="left" w:pos="695"/>
          <w:tab w:val="left" w:pos="1402"/>
          <w:tab w:val="left" w:pos="2110"/>
          <w:tab w:val="left" w:pos="2818"/>
          <w:tab w:val="left" w:pos="3525"/>
          <w:tab w:val="left" w:pos="4233"/>
          <w:tab w:val="left" w:pos="4940"/>
          <w:tab w:val="left" w:pos="5648"/>
          <w:tab w:val="left" w:pos="6355"/>
          <w:tab w:val="left" w:pos="7063"/>
          <w:tab w:val="left" w:pos="7770"/>
          <w:tab w:val="left" w:pos="8478"/>
          <w:tab w:val="left" w:pos="9185"/>
          <w:tab w:val="left" w:pos="9893"/>
          <w:tab w:val="left" w:pos="10600"/>
          <w:tab w:val="left" w:pos="11308"/>
          <w:tab w:val="left" w:pos="12015"/>
          <w:tab w:val="left" w:pos="12723"/>
          <w:tab w:val="left" w:pos="13430"/>
          <w:tab w:val="left" w:pos="14138"/>
        </w:tabs>
        <w:autoSpaceDE w:val="0"/>
        <w:ind w:left="12"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eastAsia="Times New Roman" w:hAnsi="Arial" w:cs="Arial"/>
          <w:color w:val="000000"/>
          <w:sz w:val="18"/>
          <w:szCs w:val="18"/>
        </w:rPr>
        <w:t>Ниже представлен полный проект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236666">
        <w:rPr>
          <w:rFonts w:ascii="Arial" w:eastAsia="Times New Roman" w:hAnsi="Arial" w:cs="Arial"/>
          <w:color w:val="000000"/>
          <w:sz w:val="18"/>
          <w:szCs w:val="18"/>
        </w:rPr>
        <w:t>— текст документа Стратегии.</w:t>
      </w:r>
    </w:p>
    <w:p w:rsidR="00430CE1" w:rsidRPr="00236666" w:rsidRDefault="00430CE1" w:rsidP="00430CE1">
      <w:pPr>
        <w:tabs>
          <w:tab w:val="left" w:pos="-12"/>
          <w:tab w:val="left" w:pos="695"/>
          <w:tab w:val="left" w:pos="1402"/>
          <w:tab w:val="left" w:pos="2110"/>
          <w:tab w:val="left" w:pos="2818"/>
          <w:tab w:val="left" w:pos="3525"/>
          <w:tab w:val="left" w:pos="4233"/>
          <w:tab w:val="left" w:pos="4940"/>
          <w:tab w:val="left" w:pos="5648"/>
          <w:tab w:val="left" w:pos="6355"/>
          <w:tab w:val="left" w:pos="7063"/>
          <w:tab w:val="left" w:pos="7770"/>
          <w:tab w:val="left" w:pos="8478"/>
          <w:tab w:val="left" w:pos="9185"/>
          <w:tab w:val="left" w:pos="9893"/>
          <w:tab w:val="left" w:pos="10600"/>
          <w:tab w:val="left" w:pos="11308"/>
          <w:tab w:val="left" w:pos="12015"/>
          <w:tab w:val="left" w:pos="12723"/>
          <w:tab w:val="left" w:pos="13430"/>
          <w:tab w:val="left" w:pos="14138"/>
        </w:tabs>
        <w:autoSpaceDE w:val="0"/>
        <w:ind w:left="12" w:firstLine="709"/>
        <w:jc w:val="both"/>
        <w:rPr>
          <w:rFonts w:ascii="Arial" w:hAnsi="Arial" w:cs="Arial"/>
          <w:sz w:val="18"/>
          <w:szCs w:val="18"/>
        </w:rPr>
      </w:pPr>
    </w:p>
    <w:p w:rsidR="00430CE1" w:rsidRPr="00236666" w:rsidRDefault="00430CE1" w:rsidP="00430CE1">
      <w:pPr>
        <w:tabs>
          <w:tab w:val="left" w:pos="-12"/>
          <w:tab w:val="left" w:pos="695"/>
          <w:tab w:val="left" w:pos="1402"/>
          <w:tab w:val="left" w:pos="2110"/>
          <w:tab w:val="left" w:pos="2818"/>
          <w:tab w:val="left" w:pos="3525"/>
          <w:tab w:val="left" w:pos="4233"/>
          <w:tab w:val="left" w:pos="4940"/>
          <w:tab w:val="left" w:pos="5648"/>
          <w:tab w:val="left" w:pos="6355"/>
          <w:tab w:val="left" w:pos="7063"/>
          <w:tab w:val="left" w:pos="7770"/>
          <w:tab w:val="left" w:pos="8478"/>
          <w:tab w:val="left" w:pos="9185"/>
          <w:tab w:val="left" w:pos="9893"/>
          <w:tab w:val="left" w:pos="10600"/>
          <w:tab w:val="left" w:pos="11308"/>
          <w:tab w:val="left" w:pos="12015"/>
          <w:tab w:val="left" w:pos="12723"/>
          <w:tab w:val="left" w:pos="13430"/>
          <w:tab w:val="left" w:pos="14138"/>
        </w:tabs>
        <w:autoSpaceDE w:val="0"/>
        <w:ind w:left="12" w:firstLine="709"/>
        <w:rPr>
          <w:rFonts w:ascii="Arial" w:hAnsi="Arial" w:cs="Arial"/>
          <w:sz w:val="18"/>
          <w:szCs w:val="18"/>
        </w:rPr>
      </w:pPr>
    </w:p>
    <w:p w:rsidR="00430CE1" w:rsidRPr="00236666" w:rsidRDefault="00430CE1" w:rsidP="00430CE1">
      <w:pPr>
        <w:tabs>
          <w:tab w:val="left" w:pos="-12"/>
          <w:tab w:val="left" w:pos="695"/>
          <w:tab w:val="left" w:pos="1402"/>
          <w:tab w:val="left" w:pos="2110"/>
          <w:tab w:val="left" w:pos="2818"/>
          <w:tab w:val="left" w:pos="3525"/>
          <w:tab w:val="left" w:pos="4233"/>
          <w:tab w:val="left" w:pos="4940"/>
          <w:tab w:val="left" w:pos="5648"/>
          <w:tab w:val="left" w:pos="6355"/>
          <w:tab w:val="left" w:pos="7063"/>
          <w:tab w:val="left" w:pos="7770"/>
          <w:tab w:val="left" w:pos="8478"/>
          <w:tab w:val="left" w:pos="9185"/>
          <w:tab w:val="left" w:pos="9893"/>
          <w:tab w:val="left" w:pos="10600"/>
          <w:tab w:val="left" w:pos="11308"/>
          <w:tab w:val="left" w:pos="12015"/>
          <w:tab w:val="left" w:pos="12723"/>
          <w:tab w:val="left" w:pos="13430"/>
          <w:tab w:val="left" w:pos="14138"/>
        </w:tabs>
        <w:autoSpaceDE w:val="0"/>
        <w:ind w:left="12" w:firstLine="709"/>
        <w:rPr>
          <w:rFonts w:ascii="Arial" w:hAnsi="Arial" w:cs="Arial"/>
          <w:sz w:val="18"/>
          <w:szCs w:val="18"/>
        </w:rPr>
      </w:pPr>
    </w:p>
    <w:p w:rsidR="00430CE1" w:rsidRPr="00236666" w:rsidRDefault="00430CE1" w:rsidP="00430CE1">
      <w:pPr>
        <w:tabs>
          <w:tab w:val="left" w:pos="-12"/>
          <w:tab w:val="left" w:pos="695"/>
          <w:tab w:val="left" w:pos="1402"/>
          <w:tab w:val="left" w:pos="2110"/>
          <w:tab w:val="left" w:pos="2818"/>
          <w:tab w:val="left" w:pos="3525"/>
          <w:tab w:val="left" w:pos="4233"/>
          <w:tab w:val="left" w:pos="4940"/>
          <w:tab w:val="left" w:pos="5648"/>
          <w:tab w:val="left" w:pos="6355"/>
          <w:tab w:val="left" w:pos="7063"/>
          <w:tab w:val="left" w:pos="7770"/>
          <w:tab w:val="left" w:pos="8478"/>
          <w:tab w:val="left" w:pos="9185"/>
          <w:tab w:val="left" w:pos="9893"/>
          <w:tab w:val="left" w:pos="10600"/>
          <w:tab w:val="left" w:pos="11308"/>
          <w:tab w:val="left" w:pos="12015"/>
          <w:tab w:val="left" w:pos="12723"/>
          <w:tab w:val="left" w:pos="13430"/>
          <w:tab w:val="left" w:pos="14138"/>
        </w:tabs>
        <w:autoSpaceDE w:val="0"/>
        <w:ind w:left="12" w:firstLine="709"/>
        <w:jc w:val="right"/>
        <w:rPr>
          <w:rFonts w:ascii="Arial" w:hAnsi="Arial" w:cs="Arial"/>
          <w:b/>
          <w:bCs/>
          <w:sz w:val="18"/>
          <w:szCs w:val="18"/>
        </w:rPr>
      </w:pPr>
      <w:r w:rsidRPr="0023666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</w:t>
      </w:r>
      <w:r w:rsidRPr="00236666">
        <w:rPr>
          <w:rFonts w:ascii="Arial" w:eastAsia="Times New Roman" w:hAnsi="Arial" w:cs="Arial"/>
          <w:i/>
          <w:iCs/>
          <w:color w:val="000000"/>
          <w:sz w:val="18"/>
          <w:szCs w:val="18"/>
        </w:rPr>
        <w:t>Проект</w:t>
      </w:r>
    </w:p>
    <w:p w:rsidR="00430CE1" w:rsidRPr="00236666" w:rsidRDefault="00430CE1" w:rsidP="00430CE1">
      <w:pPr>
        <w:tabs>
          <w:tab w:val="left" w:pos="-12"/>
          <w:tab w:val="left" w:pos="695"/>
          <w:tab w:val="left" w:pos="1402"/>
          <w:tab w:val="left" w:pos="2110"/>
          <w:tab w:val="left" w:pos="2818"/>
          <w:tab w:val="left" w:pos="3525"/>
          <w:tab w:val="left" w:pos="4233"/>
          <w:tab w:val="left" w:pos="4940"/>
          <w:tab w:val="left" w:pos="5648"/>
          <w:tab w:val="left" w:pos="6355"/>
          <w:tab w:val="left" w:pos="7063"/>
          <w:tab w:val="left" w:pos="7770"/>
          <w:tab w:val="left" w:pos="8478"/>
          <w:tab w:val="left" w:pos="9185"/>
          <w:tab w:val="left" w:pos="9893"/>
          <w:tab w:val="left" w:pos="10600"/>
          <w:tab w:val="left" w:pos="11308"/>
          <w:tab w:val="left" w:pos="12015"/>
          <w:tab w:val="left" w:pos="12723"/>
          <w:tab w:val="left" w:pos="13430"/>
          <w:tab w:val="left" w:pos="14138"/>
        </w:tabs>
        <w:autoSpaceDE w:val="0"/>
        <w:ind w:left="12" w:firstLine="709"/>
        <w:rPr>
          <w:rFonts w:ascii="Arial" w:hAnsi="Arial" w:cs="Arial"/>
          <w:b/>
          <w:bCs/>
          <w:sz w:val="18"/>
          <w:szCs w:val="18"/>
        </w:rPr>
      </w:pPr>
    </w:p>
    <w:p w:rsidR="00430CE1" w:rsidRPr="00236666" w:rsidRDefault="00430CE1" w:rsidP="00430CE1">
      <w:pPr>
        <w:tabs>
          <w:tab w:val="left" w:pos="-12"/>
          <w:tab w:val="left" w:pos="695"/>
          <w:tab w:val="left" w:pos="1402"/>
          <w:tab w:val="left" w:pos="2110"/>
          <w:tab w:val="left" w:pos="2818"/>
          <w:tab w:val="left" w:pos="3525"/>
          <w:tab w:val="left" w:pos="4233"/>
          <w:tab w:val="left" w:pos="4940"/>
          <w:tab w:val="left" w:pos="5648"/>
          <w:tab w:val="left" w:pos="6355"/>
          <w:tab w:val="left" w:pos="7063"/>
          <w:tab w:val="left" w:pos="7770"/>
          <w:tab w:val="left" w:pos="8478"/>
          <w:tab w:val="left" w:pos="9185"/>
          <w:tab w:val="left" w:pos="9893"/>
          <w:tab w:val="left" w:pos="10600"/>
          <w:tab w:val="left" w:pos="11308"/>
          <w:tab w:val="left" w:pos="12015"/>
          <w:tab w:val="left" w:pos="12723"/>
          <w:tab w:val="left" w:pos="13430"/>
          <w:tab w:val="left" w:pos="14138"/>
        </w:tabs>
        <w:autoSpaceDE w:val="0"/>
        <w:ind w:left="12" w:firstLine="709"/>
        <w:rPr>
          <w:rFonts w:ascii="Arial" w:hAnsi="Arial" w:cs="Arial"/>
          <w:b/>
          <w:bCs/>
          <w:sz w:val="18"/>
          <w:szCs w:val="18"/>
        </w:rPr>
      </w:pPr>
    </w:p>
    <w:p w:rsidR="00430CE1" w:rsidRPr="00236666" w:rsidRDefault="00430CE1" w:rsidP="00430CE1">
      <w:pPr>
        <w:tabs>
          <w:tab w:val="left" w:pos="-12"/>
          <w:tab w:val="left" w:pos="695"/>
          <w:tab w:val="left" w:pos="1402"/>
          <w:tab w:val="left" w:pos="2110"/>
          <w:tab w:val="left" w:pos="2818"/>
          <w:tab w:val="left" w:pos="3525"/>
          <w:tab w:val="left" w:pos="4233"/>
          <w:tab w:val="left" w:pos="4940"/>
          <w:tab w:val="left" w:pos="5648"/>
          <w:tab w:val="left" w:pos="6355"/>
          <w:tab w:val="left" w:pos="7063"/>
          <w:tab w:val="left" w:pos="7770"/>
          <w:tab w:val="left" w:pos="8478"/>
          <w:tab w:val="left" w:pos="9185"/>
          <w:tab w:val="left" w:pos="9893"/>
          <w:tab w:val="left" w:pos="10600"/>
          <w:tab w:val="left" w:pos="11308"/>
          <w:tab w:val="left" w:pos="12015"/>
          <w:tab w:val="left" w:pos="12723"/>
          <w:tab w:val="left" w:pos="13430"/>
          <w:tab w:val="left" w:pos="14138"/>
        </w:tabs>
        <w:autoSpaceDE w:val="0"/>
        <w:ind w:left="12" w:firstLine="709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3666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Стратегия совершенствования использования искусственного интеллекта в сфере психотерапии, психологического консультирования, иных </w:t>
      </w:r>
      <w:proofErr w:type="spellStart"/>
      <w:r w:rsidRPr="00236666">
        <w:rPr>
          <w:rFonts w:ascii="Arial" w:eastAsia="Times New Roman" w:hAnsi="Arial" w:cs="Arial"/>
          <w:b/>
          <w:bCs/>
          <w:color w:val="000000"/>
          <w:sz w:val="18"/>
          <w:szCs w:val="18"/>
        </w:rPr>
        <w:t>психотехнологий</w:t>
      </w:r>
      <w:proofErr w:type="spellEnd"/>
      <w:r w:rsidRPr="0023666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на период 2025-2030 гг.</w:t>
      </w:r>
    </w:p>
    <w:p w:rsidR="00430CE1" w:rsidRPr="00236666" w:rsidRDefault="00430CE1" w:rsidP="00430CE1">
      <w:pPr>
        <w:tabs>
          <w:tab w:val="left" w:pos="-12"/>
          <w:tab w:val="left" w:pos="695"/>
          <w:tab w:val="left" w:pos="1402"/>
          <w:tab w:val="left" w:pos="2110"/>
          <w:tab w:val="left" w:pos="2818"/>
          <w:tab w:val="left" w:pos="3525"/>
          <w:tab w:val="left" w:pos="4233"/>
          <w:tab w:val="left" w:pos="4940"/>
          <w:tab w:val="left" w:pos="5648"/>
          <w:tab w:val="left" w:pos="6355"/>
          <w:tab w:val="left" w:pos="7063"/>
          <w:tab w:val="left" w:pos="7770"/>
          <w:tab w:val="left" w:pos="8478"/>
          <w:tab w:val="left" w:pos="9185"/>
          <w:tab w:val="left" w:pos="9893"/>
          <w:tab w:val="left" w:pos="10600"/>
          <w:tab w:val="left" w:pos="11308"/>
          <w:tab w:val="left" w:pos="12015"/>
          <w:tab w:val="left" w:pos="12723"/>
          <w:tab w:val="left" w:pos="13430"/>
          <w:tab w:val="left" w:pos="14138"/>
        </w:tabs>
        <w:autoSpaceDE w:val="0"/>
        <w:ind w:left="12"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b/>
          <w:bCs/>
          <w:sz w:val="18"/>
          <w:szCs w:val="18"/>
        </w:rPr>
        <w:t>Вводная информация</w:t>
      </w:r>
    </w:p>
    <w:p w:rsidR="00430CE1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1. Большинство современных исследователей, специализирующихся в области долговременных цивилизационных прогнозов, считают, что главные риски Новейшего времени связаны, в том числе, и с катастрофическими вариантами развития событий в связи с использованием искусственного интеллекта (ИИ).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Некоторые позиции из стандартного перечня ИИ-рисков, представленного во множестве тематических обзоров, прямо касаются сферы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.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С учетом установленного факта того, что слабо регулируемый и бурно развивающийся рынок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имеет преобладающий деструктивный вектор воздействия на психическое здоровье человека, группы, общества, появление еще одного сверхмощного агрессивного агента в этом пространстве крайне нежелательно.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Тем не менее, конструктивный потенциал экологически выверенных ИИ-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в сфере форсированного развития качественных характеристик психического здоровья человека, группы, общества — может и должен быть использован.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При этом понятно, что очевидно полезный и безопасный вариант развития событий в данной сфере может быть обеспечен только лишь за счет </w:t>
      </w:r>
      <w:proofErr w:type="gramStart"/>
      <w:r w:rsidRPr="00236666">
        <w:rPr>
          <w:rFonts w:ascii="Arial" w:hAnsi="Arial" w:cs="Arial"/>
          <w:sz w:val="18"/>
          <w:szCs w:val="18"/>
        </w:rPr>
        <w:t>продуманных и согласованных усилий</w:t>
      </w:r>
      <w:proofErr w:type="gramEnd"/>
      <w:r w:rsidRPr="00236666">
        <w:rPr>
          <w:rFonts w:ascii="Arial" w:hAnsi="Arial" w:cs="Arial"/>
          <w:sz w:val="18"/>
          <w:szCs w:val="18"/>
        </w:rPr>
        <w:t xml:space="preserve"> подготовленных инициативных и экспертных групп профессионального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психотехнологического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сообщества.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И далее, должна быть проработана, утверждена и принята к исполнению «дорожная карта» такой согласованной, многопрофильной деятельности, что и является заявляемой миссией настоящей Стратегии.  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Анализ корректных научных данных показывает, что необходимо учитывать следующие, наиболее вероятные риски, возникающие при использовании ИИ-технологий в сфере оказани</w:t>
      </w:r>
      <w:r>
        <w:rPr>
          <w:rFonts w:ascii="Arial" w:hAnsi="Arial" w:cs="Arial"/>
          <w:sz w:val="18"/>
          <w:szCs w:val="18"/>
        </w:rPr>
        <w:t>я</w:t>
      </w:r>
      <w:r w:rsidRPr="00236666">
        <w:rPr>
          <w:rFonts w:ascii="Arial" w:hAnsi="Arial" w:cs="Arial"/>
          <w:sz w:val="18"/>
          <w:szCs w:val="18"/>
        </w:rPr>
        <w:t xml:space="preserve"> психотерапевтической, консультативной, иной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помощи: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i/>
          <w:iCs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</w:t>
      </w:r>
      <w:r w:rsidRPr="00236666">
        <w:rPr>
          <w:rFonts w:ascii="Arial" w:hAnsi="Arial" w:cs="Arial"/>
          <w:i/>
          <w:iCs/>
          <w:sz w:val="18"/>
          <w:szCs w:val="18"/>
        </w:rPr>
        <w:t>этические риски</w:t>
      </w:r>
      <w:r w:rsidRPr="00236666">
        <w:rPr>
          <w:rFonts w:ascii="Arial" w:hAnsi="Arial" w:cs="Arial"/>
          <w:sz w:val="18"/>
          <w:szCs w:val="18"/>
        </w:rPr>
        <w:t xml:space="preserve"> —  программы и алгоритмы ИИ могут отражать предвзятость разработчиков, что приводит к некорректным или дискриминационным решениям;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i/>
          <w:iCs/>
          <w:sz w:val="18"/>
          <w:szCs w:val="18"/>
        </w:rPr>
      </w:pPr>
      <w:r w:rsidRPr="00236666">
        <w:rPr>
          <w:rFonts w:ascii="Arial" w:hAnsi="Arial" w:cs="Arial"/>
          <w:i/>
          <w:iCs/>
          <w:sz w:val="18"/>
          <w:szCs w:val="18"/>
        </w:rPr>
        <w:t>-технологические риски</w:t>
      </w:r>
      <w:r w:rsidRPr="00236666">
        <w:rPr>
          <w:rFonts w:ascii="Arial" w:hAnsi="Arial" w:cs="Arial"/>
          <w:sz w:val="18"/>
          <w:szCs w:val="18"/>
        </w:rPr>
        <w:t xml:space="preserve"> — программы и алгоритмы ИИ могут отражать предвзятость разработчиков в подборе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психотехнологических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рекомендаций, что приводит к неэффективным решениям, либо к иным негативным последствиям;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i/>
          <w:iCs/>
          <w:sz w:val="18"/>
          <w:szCs w:val="18"/>
        </w:rPr>
      </w:pPr>
      <w:r w:rsidRPr="00236666">
        <w:rPr>
          <w:rFonts w:ascii="Arial" w:hAnsi="Arial" w:cs="Arial"/>
          <w:i/>
          <w:iCs/>
          <w:sz w:val="18"/>
          <w:szCs w:val="18"/>
        </w:rPr>
        <w:t>-потеря рабочих мест</w:t>
      </w:r>
      <w:r w:rsidRPr="00236666">
        <w:rPr>
          <w:rFonts w:ascii="Arial" w:hAnsi="Arial" w:cs="Arial"/>
          <w:sz w:val="18"/>
          <w:szCs w:val="18"/>
        </w:rPr>
        <w:t xml:space="preserve"> —  автоматизация рабочих процессов с использованием ИИ, при отсутствии продуманной стратегии </w:t>
      </w:r>
      <w:proofErr w:type="spellStart"/>
      <w:r w:rsidRPr="00236666">
        <w:rPr>
          <w:rFonts w:ascii="Arial" w:hAnsi="Arial" w:cs="Arial"/>
          <w:sz w:val="18"/>
          <w:szCs w:val="18"/>
        </w:rPr>
        <w:t>комплаенса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, неизбежно приведет к потере рабочих мест в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сфере;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i/>
          <w:iCs/>
          <w:sz w:val="18"/>
          <w:szCs w:val="18"/>
        </w:rPr>
      </w:pPr>
      <w:r w:rsidRPr="00236666">
        <w:rPr>
          <w:rFonts w:ascii="Arial" w:hAnsi="Arial" w:cs="Arial"/>
          <w:i/>
          <w:iCs/>
          <w:sz w:val="18"/>
          <w:szCs w:val="18"/>
        </w:rPr>
        <w:t xml:space="preserve">-безопасность и приватность данных — </w:t>
      </w:r>
      <w:r w:rsidRPr="00236666">
        <w:rPr>
          <w:rFonts w:ascii="Arial" w:hAnsi="Arial" w:cs="Arial"/>
          <w:sz w:val="18"/>
          <w:szCs w:val="18"/>
        </w:rPr>
        <w:t xml:space="preserve"> с развитием ИИ возрастает риск потери безопасности и приватности данных. Системы могут стать объектом хакерских атак, а несанкционированный доступ к большим объёмам личной информации может иметь серьёзные последствия для пользователей;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i/>
          <w:iCs/>
          <w:sz w:val="18"/>
          <w:szCs w:val="18"/>
        </w:rPr>
      </w:pPr>
      <w:r w:rsidRPr="00236666">
        <w:rPr>
          <w:rFonts w:ascii="Arial" w:hAnsi="Arial" w:cs="Arial"/>
          <w:i/>
          <w:iCs/>
          <w:sz w:val="18"/>
          <w:szCs w:val="18"/>
        </w:rPr>
        <w:t xml:space="preserve">-зависимость от ИИ-технологии </w:t>
      </w:r>
      <w:r w:rsidRPr="00236666">
        <w:rPr>
          <w:rFonts w:ascii="Arial" w:hAnsi="Arial" w:cs="Arial"/>
          <w:sz w:val="18"/>
          <w:szCs w:val="18"/>
        </w:rPr>
        <w:t xml:space="preserve">—  с ростом зависимости от ИИ существуют высокие риски того, что человек и общество станет слишком зависимым от этой технологии. Это может привести к утрате навыков самоорганизации и адаптации с опорой на собственные ресурсы, что неизбежно станет проблемой в случае сбоев </w:t>
      </w:r>
      <w:r w:rsidRPr="00236666">
        <w:rPr>
          <w:rFonts w:ascii="Arial" w:hAnsi="Arial" w:cs="Arial"/>
          <w:sz w:val="18"/>
          <w:szCs w:val="18"/>
        </w:rPr>
        <w:lastRenderedPageBreak/>
        <w:t xml:space="preserve">или аномалий в работе ИИ, а в долговременной перспективе — сложной цивилизационной проблемой;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i/>
          <w:iCs/>
          <w:sz w:val="18"/>
          <w:szCs w:val="18"/>
        </w:rPr>
      </w:pPr>
      <w:r w:rsidRPr="00236666">
        <w:rPr>
          <w:rFonts w:ascii="Arial" w:hAnsi="Arial" w:cs="Arial"/>
          <w:i/>
          <w:iCs/>
          <w:sz w:val="18"/>
          <w:szCs w:val="18"/>
        </w:rPr>
        <w:t>-отсутствие ответственности</w:t>
      </w:r>
      <w:r w:rsidRPr="00236666">
        <w:rPr>
          <w:rFonts w:ascii="Arial" w:hAnsi="Arial" w:cs="Arial"/>
          <w:sz w:val="18"/>
          <w:szCs w:val="18"/>
        </w:rPr>
        <w:t xml:space="preserve"> —  в случае ошибок или негативных последствий трудно определить, кто несёт ответственность: разработчики, владельцы системы или сама технология;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i/>
          <w:iCs/>
          <w:sz w:val="18"/>
          <w:szCs w:val="18"/>
        </w:rPr>
        <w:t>-ограниченность ИИ</w:t>
      </w:r>
      <w:r w:rsidRPr="00236666">
        <w:rPr>
          <w:rFonts w:ascii="Arial" w:hAnsi="Arial" w:cs="Arial"/>
          <w:sz w:val="18"/>
          <w:szCs w:val="18"/>
        </w:rPr>
        <w:t xml:space="preserve"> —  при всей своей мощи ИИ остаётся ограниченным в своих способностях и понимании контекста. Это может привести к ситуациям, когда системы ИИ делают ошибочные выводы из-за неполной информации.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Многие авторитетные исследователи полагают, что для снижения вышеприведенных рисков следует разрабатывать адекватные технологические, этические стандарты, обучать персонал взаимодействию с ИИ, обеспечивать безопасность данных, непрерывно анализировать результаты работы </w:t>
      </w:r>
      <w:proofErr w:type="spellStart"/>
      <w:r w:rsidRPr="00236666">
        <w:rPr>
          <w:rFonts w:ascii="Arial" w:hAnsi="Arial" w:cs="Arial"/>
          <w:sz w:val="18"/>
          <w:szCs w:val="18"/>
        </w:rPr>
        <w:t>нейросетей</w:t>
      </w:r>
      <w:proofErr w:type="spellEnd"/>
      <w:r w:rsidRPr="00236666">
        <w:rPr>
          <w:rFonts w:ascii="Arial" w:hAnsi="Arial" w:cs="Arial"/>
          <w:sz w:val="18"/>
          <w:szCs w:val="18"/>
        </w:rPr>
        <w:t>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Необходимые меры по реализаци</w:t>
      </w:r>
      <w:r>
        <w:rPr>
          <w:rFonts w:ascii="Arial" w:hAnsi="Arial" w:cs="Arial"/>
          <w:sz w:val="18"/>
          <w:szCs w:val="18"/>
        </w:rPr>
        <w:t>и</w:t>
      </w:r>
      <w:r w:rsidRPr="00236666">
        <w:rPr>
          <w:rFonts w:ascii="Arial" w:hAnsi="Arial" w:cs="Arial"/>
          <w:sz w:val="18"/>
          <w:szCs w:val="18"/>
        </w:rPr>
        <w:t xml:space="preserve"> перечисленных и других сложных процессов по упорядочиванию использования ИИ в сфере психотерапии, консультирования, иных помогающих и развивающих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исчерпывающим образом представлены в нижеследующей структуре и содержании документа настоящей Стратегии.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2. Следует подчеркнуть, что обозначенные в данном документе цели, задачи и способы их достижения находятся в полном соответствии с этическим (утвержден в РФ и на уровне 845-и международных организаций) и правовым (утвержден в ЕС) регламентами, непосредственно касающихся безопасного использования ИИ в различных сферах деятельности.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В частности, —  со следующими основными положениями Кодекса этики в сфере ИИ (был принят на I Международном форуме «Этика искусственного интеллекта: начало доверия» в 2021 году):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-главный приоритет развития технологий ИИ в защите интересов и прав людей и отдельного человека;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-необходимо осознавать ответственность при создании и использовании ИИ</w:t>
      </w:r>
      <w:r>
        <w:rPr>
          <w:rFonts w:ascii="Arial" w:hAnsi="Arial" w:cs="Arial"/>
          <w:sz w:val="18"/>
          <w:szCs w:val="18"/>
        </w:rPr>
        <w:t>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-ответственность за последствия применения СИИ всегда несет человек;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-технологии ИИ нужно применять по назначению и внедрять там, где это принесёт пользу людям;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-интересы развития технологий ИИ выше интересов конкуренции;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-важна максимальная прозрачность и правдивость в информировании об уровне развития технологий ИИ, их возможностях и рисках.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И далее — с Регламентом (ЕС) 2024/1689 Европейского Парламента и Совета от 13 июня 2024 года, в котором четко обозначены следующие важные позиции:</w:t>
      </w:r>
    </w:p>
    <w:p w:rsidR="00430CE1" w:rsidRPr="00236666" w:rsidRDefault="00430CE1" w:rsidP="00430CE1">
      <w:pPr>
        <w:pStyle w:val="a4"/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-Европейский закон об искусственном интеллекте — это первая в истории всеобъемлющая правовая база в области искусственного интеллекта во всем мире. Целью новых правил является развитие надежного искусственного интеллекта в Европе и за ее пределами путем обеспечения того, чтобы системы искусственного интеллекта уважали основные права, безопасность и этические принципы, а также путем устранения рисков, связанных с сильными моделями искусственного интеллекта;</w:t>
      </w:r>
    </w:p>
    <w:p w:rsidR="00430CE1" w:rsidRPr="00236666" w:rsidRDefault="00430CE1" w:rsidP="00430CE1">
      <w:pPr>
        <w:pStyle w:val="a4"/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-Европейский закон об искусственном интеллекте гарантирует, что европейцы могут доверять тому, что может предложить ИИ. Хотя большинство систем ИИ представляют ограниченный или нулевой риск и могут способствовать решению многих социальных проблем, некоторые системы ИИ создают риски, с которыми мы должны бороться, чтобы избежать нежелательных последствий;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-хотя существующее законодательство обеспечивает некоторую защиту, его недостаточно для решения конкретных проблем, которые могут возникнуть в связи с системами искусственного интеллекта.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В Европейском законе об искусственном интеллекте утверждаются следующие Новые правила взаимодействия с ИИ, предписывающие: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-устранять риски, специально создаваемые приложениями искусственного интеллекта;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-запретить методы искусственного интеллекта, которые создают неприемлемые риски;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-определить список приложений с высоким уровнем риска;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-устанавливать четкие требования к системам искусственного интеллекта для приложений с высоким уровнем риска;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-определять конкретные обязательства разработчиков и поставщиков </w:t>
      </w:r>
      <w:proofErr w:type="spellStart"/>
      <w:r w:rsidRPr="00236666">
        <w:rPr>
          <w:rFonts w:ascii="Arial" w:hAnsi="Arial" w:cs="Arial"/>
          <w:sz w:val="18"/>
          <w:szCs w:val="18"/>
        </w:rPr>
        <w:t>высокорисковых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приложений искусственного интеллекта;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-проводить оценку соответствия требованиям безопасности до ввода в эксплуатацию или выпуска на рынок конкретной системы ИИ;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-вводить в действие принудительные меры после того, как данная система искусственного интеллекта будет выведена на рынок;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-создавать структуру управления на европейском и национальном уровнях.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В частности, системы искусственного интеллекта с высоким уровнем риска должны соответствовать следующим строгим требованиям, прежде чем их можно будет вывести на рынок: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-созданы и введены в действие адекватные системы оценки рисков и смягчения их последствий;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-обеспечено высокое качество наборов данных, поступающих в систему, для минимизации рисков и дискриминационных результатов;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-осуществляется ведение журнала действий для обеспечения </w:t>
      </w:r>
      <w:proofErr w:type="spellStart"/>
      <w:r w:rsidRPr="00236666">
        <w:rPr>
          <w:rFonts w:ascii="Arial" w:hAnsi="Arial" w:cs="Arial"/>
          <w:sz w:val="18"/>
          <w:szCs w:val="18"/>
        </w:rPr>
        <w:t>прослеживаемости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результатов;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-ведется подробная документация, содержащая всю необходимую информацию о системе и её назначении, чтобы органы власти могли оценить её соответствие требованиям;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-предоставлена четкая и адекватная информация для разработчика;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-приняты соответствующие меры по надзору за персоналом для минимизации риска;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-обеспечен высокий уровень надежности и точности.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Анализ критериев определения степени риска в использовании программ ИИ в сфере психотерапии, консультирования, иных помогающих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показывает, что большинство из используемых в настоящее время программ ИИ можно отнести к категории ограниченного риска.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В Европейском законе об искусственном интеллекте ограниченный риск определяется как угрозы, связанные с отсутствием прозрачности при использовании ИИ. Настоящий Закон вводит конкретные обязательства </w:t>
      </w:r>
      <w:r w:rsidRPr="00236666">
        <w:rPr>
          <w:rFonts w:ascii="Arial" w:hAnsi="Arial" w:cs="Arial"/>
          <w:sz w:val="18"/>
          <w:szCs w:val="18"/>
        </w:rPr>
        <w:lastRenderedPageBreak/>
        <w:t>по обеспечению прозрачности, чтобы люди получали необходимую информацию, укрепляя доверие. Например, при использовании систем ИИ, таких как чат-боты, люди должны быть осведомлены о том, что они взаимодействуют с машиной, чтобы они могли принять взвешенное решение о том, продолжать ли взаимодействие или прервать его. Поставщики также должны обеспечивать идентификацию контента, созданного ИИ. И далее, все мероприятия, предусмотренные настоящим Законом, должны способствовать переводу ограниченных рисков в минимальные или отсутствие каких-либо рисков, что позволит использовать конструктивный потенциал ИИ в рассматриваемой сфере деятельности в наиболее приемлемом варианте.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3. Основные принципы, логика выведения и обеспечения всего комплекса мер, предлагаемых вышеприведенными регламентными документами Российской Федерации и Евросоюза, безусловно поддерживается настоящей Стратегией и в существенной части воспроизводится в следующих разделах документа.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Вместе с тем, в документе Стратегии безусловно учтены конкретные обстоятельства, касающиеся: состояния рынка ИИ-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, используемых в области оказания психотерапевтической, консультативно-психологической, иной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помощи в Российской Федерации; ресурсных (в первую очередь кадровых, организационных, финансовых) возможностей крупных профессиональных ассоциаций ментального профиля, действующих на территории РФ; уровня исследования проблематики, касающейся способов повышения эффективности используемых ИИ-программ, и действенной профилактики возможных негативных последствий (цифровой зависимости).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b/>
          <w:bCs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Настоящая Стратегия ориентирована на краткосрочную перспективу (5 лет), что вполне оправдано в связи с беспрецедентными темпами развития ИИ-технологий и необходимостью создания механизмов обеспечения эффективного контроля и безопасности в ближайшие годы.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b/>
          <w:bCs/>
          <w:sz w:val="18"/>
          <w:szCs w:val="18"/>
        </w:rPr>
      </w:pP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b/>
          <w:bCs/>
          <w:sz w:val="18"/>
          <w:szCs w:val="18"/>
        </w:rPr>
        <w:t>Цели и задачи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color w:val="000000"/>
          <w:sz w:val="18"/>
          <w:szCs w:val="18"/>
        </w:rPr>
        <w:t>Приоритетными</w:t>
      </w:r>
      <w:r w:rsidRPr="00236666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236666">
        <w:rPr>
          <w:rFonts w:ascii="Arial" w:hAnsi="Arial" w:cs="Arial"/>
          <w:b/>
          <w:bCs/>
          <w:color w:val="000000"/>
          <w:sz w:val="18"/>
          <w:szCs w:val="18"/>
        </w:rPr>
        <w:t>целями</w:t>
      </w:r>
      <w:r w:rsidRPr="00236666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236666">
        <w:rPr>
          <w:rFonts w:ascii="Arial" w:hAnsi="Arial" w:cs="Arial"/>
          <w:color w:val="000000"/>
          <w:sz w:val="18"/>
          <w:szCs w:val="18"/>
        </w:rPr>
        <w:t>настоящей Стратегии, с учетом всего вышесказанного, являются следующие.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Разработка и широкомасштабное внедрение комплексных (с использованием «человеческого» фактора и </w:t>
      </w:r>
      <w:proofErr w:type="gramStart"/>
      <w:r w:rsidRPr="00236666">
        <w:rPr>
          <w:rFonts w:ascii="Arial" w:hAnsi="Arial" w:cs="Arial"/>
          <w:sz w:val="18"/>
          <w:szCs w:val="18"/>
        </w:rPr>
        <w:t>возможностей</w:t>
      </w:r>
      <w:proofErr w:type="gramEnd"/>
      <w:r w:rsidRPr="00236666">
        <w:rPr>
          <w:rFonts w:ascii="Arial" w:hAnsi="Arial" w:cs="Arial"/>
          <w:sz w:val="18"/>
          <w:szCs w:val="18"/>
        </w:rPr>
        <w:t xml:space="preserve"> специализированных ИИ-технологий) программ развития качественных характеристик психического здоровья — устойчивости человека, группы, общества в агрессивной среде.    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Обеспечение эффективного и безопасного взаимодействия населения с ИИ-программами, используемыми в сфере психотерапии, психологического консультирования, иной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помощи, на основе проработанных (в том числе, в экологическом и этическом плане) профессиональных стандартов оказания такой помощи.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i/>
          <w:iCs/>
          <w:sz w:val="18"/>
          <w:szCs w:val="18"/>
        </w:rPr>
        <w:t>Комментарии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Таким образом, целями настоящей Стратегии в первую очередь охватывается проблематика форсированного развития качественных характеристик психического здоровья (часто обозначаемые и как «психологическое здоровье»), необходимых — как ясно показали резонансные события последних лет —  для формирования устойчивости населения к агрессивному влиянию среды; в частности — устойчивости к вовлечению в деструктивные социальные эпидемии Новейшего времени.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ИИ-технологии в данном случае могут и должны выступать в качестве эффективного драйвера данного процесса. Но только в том случае, если будут надежно «отсечены» риски формирования цифровой зависимости и преодолен мета-технологический (эмоциональный) дефицит ИИ- коммуникации. Что как раз и предусматривается в телеологии второй приоритетной цели Стратегии</w:t>
      </w:r>
      <w:r>
        <w:rPr>
          <w:rFonts w:ascii="Arial" w:hAnsi="Arial" w:cs="Arial"/>
          <w:sz w:val="18"/>
          <w:szCs w:val="18"/>
        </w:rPr>
        <w:t>.</w:t>
      </w:r>
      <w:r w:rsidRPr="00236666">
        <w:rPr>
          <w:rFonts w:ascii="Arial" w:hAnsi="Arial" w:cs="Arial"/>
          <w:sz w:val="18"/>
          <w:szCs w:val="18"/>
        </w:rPr>
        <w:t xml:space="preserve">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Основными</w:t>
      </w:r>
      <w:r w:rsidRPr="00236666">
        <w:rPr>
          <w:rFonts w:ascii="Arial" w:hAnsi="Arial" w:cs="Arial"/>
          <w:b/>
          <w:bCs/>
          <w:sz w:val="18"/>
          <w:szCs w:val="18"/>
        </w:rPr>
        <w:t xml:space="preserve"> задачами</w:t>
      </w:r>
      <w:r w:rsidRPr="00236666">
        <w:rPr>
          <w:rFonts w:ascii="Arial" w:hAnsi="Arial" w:cs="Arial"/>
          <w:sz w:val="18"/>
          <w:szCs w:val="18"/>
        </w:rPr>
        <w:t xml:space="preserve"> настоящей Стратегии, в соответствии с обозначенными целями, являются следующие.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i/>
          <w:iCs/>
          <w:sz w:val="18"/>
          <w:szCs w:val="18"/>
        </w:rPr>
        <w:t xml:space="preserve">1) Инициация и реализация программы прикладных научных исследований по теме взаимодействия ИИ с психикой человека, группы, общества в аспектах: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-формирования высоких уровней индивидуального и социального психического здоровья, препятствующих вовлечению в наиболее опасный феномен Новейшего времени — деструктивные социальные эпидемии (ДСЭ);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-в частности, формирования высокого уровня устойчивости к вовлечению в ДСЭ цифровой зависимости, связанной с бесконтрольным использования интернета, ИИ-технологий и прочих цифровых технологий, оказывающих влияние на психику субъекта (особенно, на еще только формирующиеся процессы психической самоорганизации у детей и подростков);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-разработки специальных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дополненной реальности, надежно компенсирующих дефицит и </w:t>
      </w:r>
      <w:proofErr w:type="spellStart"/>
      <w:r w:rsidRPr="00236666">
        <w:rPr>
          <w:rFonts w:ascii="Arial" w:hAnsi="Arial" w:cs="Arial"/>
          <w:sz w:val="18"/>
          <w:szCs w:val="18"/>
        </w:rPr>
        <w:t>профилактирующих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возможные негативные последствия (в первую очередь формирование цифровой зависимости) в различных группах населения.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i/>
          <w:iCs/>
          <w:sz w:val="18"/>
          <w:szCs w:val="18"/>
        </w:rPr>
        <w:t xml:space="preserve">2) Разработка и внедрение экологических (профилактика негативных последствий) и этических (профилактика злоупотребления) принципов генерации, использования ИИ-программ в сфере психотерапии, психологического консультирования, иных помогающих и развивающих </w:t>
      </w:r>
      <w:proofErr w:type="spellStart"/>
      <w:r w:rsidRPr="00236666">
        <w:rPr>
          <w:rFonts w:ascii="Arial" w:hAnsi="Arial" w:cs="Arial"/>
          <w:i/>
          <w:iCs/>
          <w:sz w:val="18"/>
          <w:szCs w:val="18"/>
        </w:rPr>
        <w:t>психотехнологий</w:t>
      </w:r>
      <w:proofErr w:type="spellEnd"/>
      <w:r w:rsidRPr="00236666">
        <w:rPr>
          <w:rFonts w:ascii="Arial" w:hAnsi="Arial" w:cs="Arial"/>
          <w:i/>
          <w:iCs/>
          <w:sz w:val="18"/>
          <w:szCs w:val="18"/>
        </w:rPr>
        <w:t>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b/>
          <w:bCs/>
          <w:i/>
          <w:iCs/>
          <w:color w:val="CC0000"/>
          <w:sz w:val="18"/>
          <w:szCs w:val="18"/>
        </w:rPr>
      </w:pPr>
      <w:r w:rsidRPr="00236666">
        <w:rPr>
          <w:rFonts w:ascii="Arial" w:hAnsi="Arial" w:cs="Arial"/>
          <w:i/>
          <w:iCs/>
          <w:sz w:val="18"/>
          <w:szCs w:val="18"/>
        </w:rPr>
        <w:t>3) Разработка принципов, правил и модельных документов в сфере нормативного регулирования процессов разработки и использования программ ИИ в психотерапии и консультировании) по направлениям: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 w:rsidRPr="00236666">
        <w:rPr>
          <w:rFonts w:ascii="Arial" w:hAnsi="Arial" w:cs="Arial"/>
          <w:color w:val="000000"/>
          <w:sz w:val="18"/>
          <w:szCs w:val="18"/>
        </w:rPr>
        <w:t xml:space="preserve">-процессов разработки, экспертизы и продвижения на рынок программ ИИ, используемых в психотерапии, психологическом консультирования, иных сферах помогающей и развивающей </w:t>
      </w:r>
      <w:proofErr w:type="spellStart"/>
      <w:r w:rsidRPr="00236666">
        <w:rPr>
          <w:rFonts w:ascii="Arial" w:hAnsi="Arial" w:cs="Arial"/>
          <w:color w:val="000000"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color w:val="000000"/>
          <w:sz w:val="18"/>
          <w:szCs w:val="18"/>
        </w:rPr>
        <w:t xml:space="preserve"> деятельности;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 w:rsidRPr="00236666">
        <w:rPr>
          <w:rFonts w:ascii="Arial" w:hAnsi="Arial" w:cs="Arial"/>
          <w:color w:val="000000"/>
          <w:sz w:val="18"/>
          <w:szCs w:val="18"/>
        </w:rPr>
        <w:t>-процессов взаимодействия специалистов-психотерапевтов и консультантов экспертного уровня с разработчиками соответствующих программ ИИ;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 w:rsidRPr="00236666">
        <w:rPr>
          <w:rFonts w:ascii="Arial" w:hAnsi="Arial" w:cs="Arial"/>
          <w:color w:val="000000"/>
          <w:sz w:val="18"/>
          <w:szCs w:val="18"/>
        </w:rPr>
        <w:lastRenderedPageBreak/>
        <w:t>-процессов информирования населения о собственно технических и экологических характеристиках ИИ-программ, используемых в рассматриваемой сфере деятельности;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 w:rsidRPr="00236666">
        <w:rPr>
          <w:rFonts w:ascii="Arial" w:hAnsi="Arial" w:cs="Arial"/>
          <w:color w:val="000000"/>
          <w:sz w:val="18"/>
          <w:szCs w:val="18"/>
        </w:rPr>
        <w:t xml:space="preserve">-процессов взаимодействия специалистов ментального профиля с уже имеющимися психотерапевтическими программами ИИ (аспект дополнения, усиления «живыми» психотехническими фрагментами, пост-цифровой профилактики и проч.);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color w:val="000000"/>
          <w:sz w:val="18"/>
          <w:szCs w:val="18"/>
        </w:rPr>
        <w:t xml:space="preserve">-процессов взаимодействия с потенциальными и реальными клиентами, получающих психотерапевтическую, консультативную или иную </w:t>
      </w:r>
      <w:proofErr w:type="spellStart"/>
      <w:r w:rsidRPr="00236666">
        <w:rPr>
          <w:rFonts w:ascii="Arial" w:hAnsi="Arial" w:cs="Arial"/>
          <w:color w:val="000000"/>
          <w:sz w:val="18"/>
          <w:szCs w:val="18"/>
        </w:rPr>
        <w:t>психотехнологическую</w:t>
      </w:r>
      <w:proofErr w:type="spellEnd"/>
      <w:r w:rsidRPr="00236666">
        <w:rPr>
          <w:rFonts w:ascii="Arial" w:hAnsi="Arial" w:cs="Arial"/>
          <w:color w:val="000000"/>
          <w:sz w:val="18"/>
          <w:szCs w:val="18"/>
        </w:rPr>
        <w:t xml:space="preserve"> помощь с использованием ИИ-программ.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i/>
          <w:iCs/>
          <w:sz w:val="18"/>
          <w:szCs w:val="18"/>
        </w:rPr>
        <w:t xml:space="preserve">4) Разработка — на основании проведенных корректных исследований — и широкомасштабное внедрение отраслевых стандартов </w:t>
      </w:r>
      <w:proofErr w:type="spellStart"/>
      <w:r w:rsidRPr="00236666">
        <w:rPr>
          <w:rFonts w:ascii="Arial" w:hAnsi="Arial" w:cs="Arial"/>
          <w:i/>
          <w:iCs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i/>
          <w:iCs/>
          <w:sz w:val="18"/>
          <w:szCs w:val="18"/>
        </w:rPr>
        <w:t xml:space="preserve"> практики, проводимой с использованием наиболее распространенных программ ИИ, по основным направлениям и моделям профессиональной психотерапии, психологического консультирования и иных </w:t>
      </w:r>
      <w:proofErr w:type="spellStart"/>
      <w:r w:rsidRPr="00236666">
        <w:rPr>
          <w:rFonts w:ascii="Arial" w:hAnsi="Arial" w:cs="Arial"/>
          <w:i/>
          <w:iCs/>
          <w:sz w:val="18"/>
          <w:szCs w:val="18"/>
        </w:rPr>
        <w:t>психотехнологий</w:t>
      </w:r>
      <w:proofErr w:type="spellEnd"/>
      <w:r w:rsidRPr="00236666">
        <w:rPr>
          <w:rFonts w:ascii="Arial" w:hAnsi="Arial" w:cs="Arial"/>
          <w:i/>
          <w:iCs/>
          <w:sz w:val="18"/>
          <w:szCs w:val="18"/>
        </w:rPr>
        <w:t>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i/>
          <w:iCs/>
          <w:sz w:val="18"/>
          <w:szCs w:val="18"/>
        </w:rPr>
      </w:pPr>
      <w:r w:rsidRPr="00236666">
        <w:rPr>
          <w:rFonts w:ascii="Arial" w:hAnsi="Arial" w:cs="Arial"/>
          <w:i/>
          <w:iCs/>
          <w:sz w:val="18"/>
          <w:szCs w:val="18"/>
        </w:rPr>
        <w:t xml:space="preserve">5) Разработка и масштабная реализация программ дополнительной профессиональной подготовки специалистов психотерапевтов, консультантов и </w:t>
      </w:r>
      <w:proofErr w:type="spellStart"/>
      <w:r w:rsidRPr="00236666">
        <w:rPr>
          <w:rFonts w:ascii="Arial" w:hAnsi="Arial" w:cs="Arial"/>
          <w:i/>
          <w:iCs/>
          <w:sz w:val="18"/>
          <w:szCs w:val="18"/>
        </w:rPr>
        <w:t>психотехнологов</w:t>
      </w:r>
      <w:proofErr w:type="spellEnd"/>
      <w:r w:rsidRPr="00236666">
        <w:rPr>
          <w:rFonts w:ascii="Arial" w:hAnsi="Arial" w:cs="Arial"/>
          <w:i/>
          <w:iCs/>
          <w:sz w:val="18"/>
          <w:szCs w:val="18"/>
        </w:rPr>
        <w:t xml:space="preserve"> по следующим спецификациям: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-подготовка специалистов по профилю методологии научных исследований в сфере ИИ-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психотехнологий</w:t>
      </w:r>
      <w:proofErr w:type="spellEnd"/>
      <w:r w:rsidRPr="00236666">
        <w:rPr>
          <w:rFonts w:ascii="Arial" w:hAnsi="Arial" w:cs="Arial"/>
          <w:sz w:val="18"/>
          <w:szCs w:val="18"/>
        </w:rPr>
        <w:t>, способных разрабатывать и реализовывать исследовательские проекты высокой степени сложности;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-подготовка специалистов-экспертов, способных проводить экспертизу (давать аргументированную экспертную оценку) эффективности, безопасности и качества ИИ-технологий, используемых в сфере психотерапии, психологического консультирования и иных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помогающего и развивающего профиля;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-подготовка специалистов-экспертов по спецификации нормативного регулирования и нормотворчества в сфере использования ИИ для оказания профильной помощи; 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-подготовка специалистов-практиков по профилю до-цифрового и после-цифрового консультирования клиентов с целью повышения эффективности ИИ-программ, используемых для оказания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помощи, а также профилактики возможных негативных последствий;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-подготовка специалистов в области организации психотерапевтической и психологической помощи, оказываемой в том числе с использованием ИИ-программ, </w:t>
      </w:r>
      <w:proofErr w:type="spellStart"/>
      <w:r w:rsidRPr="00236666">
        <w:rPr>
          <w:rFonts w:ascii="Arial" w:hAnsi="Arial" w:cs="Arial"/>
          <w:sz w:val="18"/>
          <w:szCs w:val="18"/>
        </w:rPr>
        <w:t>интернет-ресурсов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, цифровых платформ. 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i/>
          <w:iCs/>
          <w:sz w:val="18"/>
          <w:szCs w:val="18"/>
        </w:rPr>
      </w:pPr>
      <w:r w:rsidRPr="00236666">
        <w:rPr>
          <w:rFonts w:ascii="Arial" w:hAnsi="Arial" w:cs="Arial"/>
          <w:i/>
          <w:iCs/>
          <w:sz w:val="18"/>
          <w:szCs w:val="18"/>
        </w:rPr>
        <w:t xml:space="preserve">6) Разработка и внедрение новых форм организационной деятельности, предполагающих интенсивное использование цифровых технологий (в том числе потенциал ИИ) в процессы оказания психотерапевтической, консультативной, иной </w:t>
      </w:r>
      <w:proofErr w:type="spellStart"/>
      <w:r w:rsidRPr="00236666">
        <w:rPr>
          <w:rFonts w:ascii="Arial" w:hAnsi="Arial" w:cs="Arial"/>
          <w:i/>
          <w:iCs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i/>
          <w:iCs/>
          <w:sz w:val="18"/>
          <w:szCs w:val="18"/>
        </w:rPr>
        <w:t xml:space="preserve"> помощи.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i/>
          <w:iCs/>
          <w:sz w:val="18"/>
          <w:szCs w:val="18"/>
        </w:rPr>
        <w:t xml:space="preserve">7) Разработка и внедрение интернет-технологий, способствующих распространению </w:t>
      </w:r>
      <w:proofErr w:type="spellStart"/>
      <w:r w:rsidRPr="00236666">
        <w:rPr>
          <w:rFonts w:ascii="Arial" w:hAnsi="Arial" w:cs="Arial"/>
          <w:i/>
          <w:iCs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i/>
          <w:iCs/>
          <w:sz w:val="18"/>
          <w:szCs w:val="18"/>
        </w:rPr>
        <w:t xml:space="preserve"> грамотности (цифровой компетентности) среди населения, в том числе в сфере использования помогающих и развивающих ИИ-</w:t>
      </w:r>
      <w:proofErr w:type="spellStart"/>
      <w:r w:rsidRPr="00236666">
        <w:rPr>
          <w:rFonts w:ascii="Arial" w:hAnsi="Arial" w:cs="Arial"/>
          <w:i/>
          <w:iCs/>
          <w:sz w:val="18"/>
          <w:szCs w:val="18"/>
        </w:rPr>
        <w:t>психотехнологий</w:t>
      </w:r>
      <w:proofErr w:type="spellEnd"/>
      <w:r w:rsidRPr="00236666">
        <w:rPr>
          <w:rFonts w:ascii="Arial" w:hAnsi="Arial" w:cs="Arial"/>
          <w:i/>
          <w:iCs/>
          <w:sz w:val="18"/>
          <w:szCs w:val="18"/>
        </w:rPr>
        <w:t>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По каждой из вышеприведенных задач предусмотрены определенные направления организованной профессиональной деятельности, представленные в документе Стратегии перечнем основных (по возможности календарных) мероприятий по выполнению соответствующей задачи, краткой характеристикой используемых ресурсов и планируемых результатов.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b/>
          <w:bCs/>
          <w:sz w:val="18"/>
          <w:szCs w:val="18"/>
        </w:rPr>
        <w:t>Основные направления профессиональной деятельности по выполнению стратегических задач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i/>
          <w:iCs/>
          <w:sz w:val="18"/>
          <w:szCs w:val="18"/>
        </w:rPr>
        <w:t xml:space="preserve">По направлению научных исследований значимых аспектов взаимодействия ИИ с психикой человека, группы, общества 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1. По данному направлению должны быть продолжены тематические исследования: в области изучения деструктивных социальных эпидемий «новой волны», связанные с формированием цифровой зависимости и вариантов наиболее опасного осложнения данного типа патологической зависимости, известного как «цифровое слабоумие»; в сфере качественных характеристик психического здоровья — психических свойств, состояний и процессов, высокий уровень развития которых гарантированно обеспечивает устойчивость к вовлечению в ДСЭ Новейшего времени, но также и к иным агрессивным факторам среды; в плане разработки инновационных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, масштабное внедрение которых позволит существенно повысить уровень индивидуального и социального психического здоровья-устойчивости в относительно короткий период времени; в области разработки таких организационных форм оказания психотерапевтической, консультативно-психологической и иной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помощи, которые предполагают использование специализированных, экологически выверенных ИИ-программ и обеспечивают максимальный охват уязвимых групп населения (цифровая мета-модель социальной психотерапии); в сфере разработки таких инновационных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«дополненной цифровой реальности» ИИ-программ, используемых для оказания профильной помощи, которые будут имплементированы в сами эти программы и широко представлены на тематических цифровых платформах и отдельных носителях.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2. Эффективная реализация вышеприведенного комплекса прикладных исследований в обозримой краткосрочной перспективе действия настоящей Стратегии (5 лет) предполагает: 1) формирование тематической Базисной научно-исследовательской программы, включающей все поименованные и другие сопряженные исследовательские фрагменты; 2) определение координаторов и исполнителей по основным направлениям и фрагментам Базисной НИП; 3) обеспечение эффективного руководства и ресурсной поддержки исследовательского процесса от старта до получения значимых промежуточных и итоговых результатов.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i/>
          <w:iCs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3. При этом, предполагается опора на следующие группы ресурсов: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i/>
          <w:iCs/>
          <w:sz w:val="18"/>
          <w:szCs w:val="18"/>
        </w:rPr>
        <w:t>-имеющиеся к настоящему времени научные достижения</w:t>
      </w:r>
      <w:r w:rsidRPr="00236666">
        <w:rPr>
          <w:rFonts w:ascii="Arial" w:hAnsi="Arial" w:cs="Arial"/>
          <w:sz w:val="18"/>
          <w:szCs w:val="18"/>
        </w:rPr>
        <w:t xml:space="preserve"> (разработанная концепция ДСЭ, концепция качественных характеристик психического здоровья-устойчивости к агрессивному влиянию среды, проработанная общая и частная методология научных исследований в данной сфере, выявленный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психотехнологический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дефицит профильных ИИ-программ, наличие проработанных стартовых моделей «дополненной технологической реальности» </w:t>
      </w:r>
      <w:proofErr w:type="gramStart"/>
      <w:r w:rsidRPr="00236666">
        <w:rPr>
          <w:rFonts w:ascii="Arial" w:hAnsi="Arial" w:cs="Arial"/>
          <w:sz w:val="18"/>
          <w:szCs w:val="18"/>
        </w:rPr>
        <w:t>для профильн</w:t>
      </w:r>
      <w:r>
        <w:rPr>
          <w:rFonts w:ascii="Arial" w:hAnsi="Arial" w:cs="Arial"/>
          <w:sz w:val="18"/>
          <w:szCs w:val="18"/>
        </w:rPr>
        <w:t>ых ИИ-программ</w:t>
      </w:r>
      <w:proofErr w:type="gramEnd"/>
      <w:r w:rsidRPr="00236666">
        <w:rPr>
          <w:rFonts w:ascii="Arial" w:hAnsi="Arial" w:cs="Arial"/>
          <w:sz w:val="18"/>
          <w:szCs w:val="18"/>
        </w:rPr>
        <w:t xml:space="preserve"> с доказанной эффективностью);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</w:t>
      </w:r>
      <w:r w:rsidRPr="00236666">
        <w:rPr>
          <w:rFonts w:ascii="Arial" w:hAnsi="Arial" w:cs="Arial"/>
          <w:i/>
          <w:iCs/>
          <w:sz w:val="18"/>
          <w:szCs w:val="18"/>
        </w:rPr>
        <w:t>наличие организационных структур, способных реализовывать сложные исследовательские проекты</w:t>
      </w:r>
      <w:r w:rsidRPr="00236666">
        <w:rPr>
          <w:rFonts w:ascii="Arial" w:hAnsi="Arial" w:cs="Arial"/>
          <w:sz w:val="18"/>
          <w:szCs w:val="18"/>
        </w:rPr>
        <w:t xml:space="preserve"> (Международная академия научной психотерапии; Международный ученый совет по психотерапии; </w:t>
      </w:r>
      <w:r w:rsidRPr="00236666">
        <w:rPr>
          <w:rFonts w:ascii="Arial" w:hAnsi="Arial" w:cs="Arial"/>
          <w:sz w:val="18"/>
          <w:szCs w:val="18"/>
        </w:rPr>
        <w:lastRenderedPageBreak/>
        <w:t xml:space="preserve">Международный институт социальной психотерапии и консультирования; партнерские профессиональные ассоциации (ОППЛ, </w:t>
      </w:r>
      <w:proofErr w:type="spellStart"/>
      <w:r w:rsidRPr="00236666">
        <w:rPr>
          <w:rFonts w:ascii="Arial" w:hAnsi="Arial" w:cs="Arial"/>
          <w:sz w:val="18"/>
          <w:szCs w:val="18"/>
        </w:rPr>
        <w:t>МАСПКиП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) и саморегулируемые организации (Национальная ассоциация развития психотерапевтической и психологической науки «Союз психотерапевтов и психологов»), которые в совокупности образуют 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психотехнологический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кластер с достаточно мощным организационным и кадровым потенциалом);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</w:t>
      </w:r>
      <w:r w:rsidRPr="00236666">
        <w:rPr>
          <w:rFonts w:ascii="Arial" w:hAnsi="Arial" w:cs="Arial"/>
          <w:i/>
          <w:iCs/>
          <w:sz w:val="18"/>
          <w:szCs w:val="18"/>
        </w:rPr>
        <w:t>в продолжении 2025 года необходимо установить прочные партнерские и договорные отношения с крупными финансовыми организациями (лидерами в сфере ИИ, например, «</w:t>
      </w:r>
      <w:proofErr w:type="spellStart"/>
      <w:r w:rsidRPr="00236666">
        <w:rPr>
          <w:rFonts w:ascii="Arial" w:hAnsi="Arial" w:cs="Arial"/>
          <w:i/>
          <w:iCs/>
          <w:sz w:val="18"/>
          <w:szCs w:val="18"/>
        </w:rPr>
        <w:t>Сбер</w:t>
      </w:r>
      <w:proofErr w:type="spellEnd"/>
      <w:r w:rsidRPr="00236666">
        <w:rPr>
          <w:rFonts w:ascii="Arial" w:hAnsi="Arial" w:cs="Arial"/>
          <w:i/>
          <w:iCs/>
          <w:sz w:val="18"/>
          <w:szCs w:val="18"/>
        </w:rPr>
        <w:t xml:space="preserve">») по реализации масштабных </w:t>
      </w:r>
      <w:proofErr w:type="spellStart"/>
      <w:r w:rsidRPr="00236666">
        <w:rPr>
          <w:rFonts w:ascii="Arial" w:hAnsi="Arial" w:cs="Arial"/>
          <w:i/>
          <w:iCs/>
          <w:sz w:val="18"/>
          <w:szCs w:val="18"/>
        </w:rPr>
        <w:t>грантовых</w:t>
      </w:r>
      <w:proofErr w:type="spellEnd"/>
      <w:r w:rsidRPr="00236666">
        <w:rPr>
          <w:rFonts w:ascii="Arial" w:hAnsi="Arial" w:cs="Arial"/>
          <w:i/>
          <w:iCs/>
          <w:sz w:val="18"/>
          <w:szCs w:val="18"/>
        </w:rPr>
        <w:t xml:space="preserve"> проектов</w:t>
      </w:r>
      <w:r w:rsidRPr="00236666">
        <w:rPr>
          <w:rFonts w:ascii="Arial" w:hAnsi="Arial" w:cs="Arial"/>
          <w:sz w:val="18"/>
          <w:szCs w:val="18"/>
        </w:rPr>
        <w:t xml:space="preserve"> в</w:t>
      </w:r>
      <w:r w:rsidRPr="00236666">
        <w:rPr>
          <w:rFonts w:ascii="Arial" w:hAnsi="Arial" w:cs="Arial"/>
          <w:i/>
          <w:iCs/>
          <w:sz w:val="18"/>
          <w:szCs w:val="18"/>
        </w:rPr>
        <w:t xml:space="preserve"> сфере совершенствования ИИ-технологий</w:t>
      </w:r>
      <w:r w:rsidRPr="00236666">
        <w:rPr>
          <w:rFonts w:ascii="Arial" w:hAnsi="Arial" w:cs="Arial"/>
          <w:sz w:val="18"/>
          <w:szCs w:val="18"/>
        </w:rPr>
        <w:t xml:space="preserve">, в нашем случае используемых для оказания психотерапевтической, консультативно-психологической, иной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помощи. Что должно решить проблему финансирования тематических исследований и разработки более совершенных («дополненных») программ профильной ИИ-помощи. Такого рода </w:t>
      </w:r>
      <w:proofErr w:type="spellStart"/>
      <w:r w:rsidRPr="00236666">
        <w:rPr>
          <w:rFonts w:ascii="Arial" w:hAnsi="Arial" w:cs="Arial"/>
          <w:sz w:val="18"/>
          <w:szCs w:val="18"/>
        </w:rPr>
        <w:t>фандрайзинг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должен быть активным и непрерывным в продолжении всего периода времени, охватываемого настоящей Стратегией.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4. Планируемый результат: выполнение задачи (1) настоящей Стратегии в продолжении первых трех лет реализации, с получением полноценного научного обоснования, необходимого для реализации всех следующих задач и достижения итоговых целей Стратегии.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i/>
          <w:iCs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 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i/>
          <w:iCs/>
          <w:sz w:val="18"/>
          <w:szCs w:val="18"/>
        </w:rPr>
        <w:t xml:space="preserve">По направлению экологических и этических принципов, учитываемых при разработке и использовании ИИ-программ в сфере психотерапии, психологического консультирования, иных помогающих и развивающих </w:t>
      </w:r>
      <w:proofErr w:type="spellStart"/>
      <w:r w:rsidRPr="00236666">
        <w:rPr>
          <w:rFonts w:ascii="Arial" w:hAnsi="Arial" w:cs="Arial"/>
          <w:i/>
          <w:iCs/>
          <w:sz w:val="18"/>
          <w:szCs w:val="18"/>
        </w:rPr>
        <w:t>психотехнологий</w:t>
      </w:r>
      <w:proofErr w:type="spellEnd"/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i/>
          <w:iCs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1. По данному направлению должны быть реализованы следующие мероприятия: на основании результатов прикладных научных исследований необходима разработка четких экологических </w:t>
      </w:r>
      <w:r w:rsidRPr="00236666">
        <w:rPr>
          <w:rFonts w:ascii="Arial" w:hAnsi="Arial" w:cs="Arial"/>
          <w:i/>
          <w:iCs/>
          <w:sz w:val="18"/>
          <w:szCs w:val="18"/>
        </w:rPr>
        <w:t xml:space="preserve">(профилактика возможных негативных последствий) </w:t>
      </w:r>
      <w:r w:rsidRPr="00236666">
        <w:rPr>
          <w:rFonts w:ascii="Arial" w:hAnsi="Arial" w:cs="Arial"/>
          <w:sz w:val="18"/>
          <w:szCs w:val="18"/>
        </w:rPr>
        <w:t xml:space="preserve">и этических </w:t>
      </w:r>
      <w:r w:rsidRPr="00236666">
        <w:rPr>
          <w:rFonts w:ascii="Arial" w:hAnsi="Arial" w:cs="Arial"/>
          <w:i/>
          <w:iCs/>
          <w:sz w:val="18"/>
          <w:szCs w:val="18"/>
        </w:rPr>
        <w:t>(профилактика злоупотребления)</w:t>
      </w:r>
      <w:r w:rsidRPr="00236666">
        <w:rPr>
          <w:rFonts w:ascii="Arial" w:hAnsi="Arial" w:cs="Arial"/>
          <w:sz w:val="18"/>
          <w:szCs w:val="18"/>
        </w:rPr>
        <w:t xml:space="preserve"> принципов и правил, адресованных к создателям профильных ИИ-программ; глубоко модифицирован — с учетом специфики использования профильных ИИ-программ — и представлен на всех доступных информационных ресурсах документ «Декларация прав получателей психотерапевтической, консультативно-психологической и иной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помощи, оказываемой в том числе с использованием ИИ»; модифицированы — в части взаимодействия специалистов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психотехнологического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профиля с разработчиками специализированных ИИ-программ, а также потенциальными и реальными клиентами, получающими профильную помощь с использованием ИИ-программ —  и </w:t>
      </w:r>
      <w:proofErr w:type="spellStart"/>
      <w:r w:rsidRPr="00236666">
        <w:rPr>
          <w:rFonts w:ascii="Arial" w:hAnsi="Arial" w:cs="Arial"/>
          <w:sz w:val="18"/>
          <w:szCs w:val="18"/>
        </w:rPr>
        <w:t>переутверждены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этические кодексы и этические стандарты, ранее принятые  в соответствующих профессиональных ассоциациях и саморегулируемых организациях.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i/>
          <w:iCs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2. Для эффективной реализации данных сложных и масштабных мероприятий требуется: 1) формирование четкой программы и календарно-индикативного плана по реализации главных стратегических установок по данному направлению: 2) создание достаточно мощной, многопрофильной экспертной группы, которая будет готовить обозначенные модельные документы для их последующей адаптации, утверждения и использования в деятельности разработчиков специализированных ИИ-программ, а также профессиональных сообществ метального профиля; 3)обеспечение эффективного руководства и ресурсной поддержки данного процесса на всех стадиях. 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i/>
          <w:iCs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3. При этом, предполагается опора на следующие группы ресурсов: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i/>
          <w:iCs/>
          <w:sz w:val="18"/>
          <w:szCs w:val="18"/>
        </w:rPr>
        <w:t xml:space="preserve">-имеющиеся к настоящему времени достижения </w:t>
      </w:r>
      <w:r w:rsidRPr="00236666">
        <w:rPr>
          <w:rFonts w:ascii="Arial" w:hAnsi="Arial" w:cs="Arial"/>
          <w:sz w:val="18"/>
          <w:szCs w:val="18"/>
        </w:rPr>
        <w:t>в сфере разработки установочных этических принципов и правил, соответствующих документов, а также их активного использования в сфере регулирования этической составляющей профессиональной психотерапевтической и консультативно-психологической деятельности (в данном случае речь идет о крупных профессиональных ассоциациях и саморегулируемых организациях с наиболее проработанными этическими кодексами и активно действующими этическим комитетами);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i/>
          <w:iCs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</w:t>
      </w:r>
      <w:r w:rsidRPr="00236666">
        <w:rPr>
          <w:rFonts w:ascii="Arial" w:hAnsi="Arial" w:cs="Arial"/>
          <w:i/>
          <w:iCs/>
          <w:sz w:val="18"/>
          <w:szCs w:val="18"/>
        </w:rPr>
        <w:t>наличие организационных структур, способных координировать и выполнять требуемую модификацию установочных этических документов</w:t>
      </w:r>
      <w:r w:rsidRPr="00236666">
        <w:rPr>
          <w:rFonts w:ascii="Arial" w:hAnsi="Arial" w:cs="Arial"/>
          <w:sz w:val="18"/>
          <w:szCs w:val="18"/>
        </w:rPr>
        <w:t xml:space="preserve"> в первую очередь за счет имеющихся здесь кадровых ресурсов экспертного уровня в сфере этического оформления и сопровождения профессиональной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деятельности (Этический комитет Общероссийской профессиональной психотерапевтической лиги; Этический комитет  Национальной ассоциации развития психотерапевтической и психологической науки «Союз психотерапевтов и психологов»; этические комитеты других крупных профессиональных ассоциаций и организаций по согласованию);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i/>
          <w:iCs/>
          <w:sz w:val="18"/>
          <w:szCs w:val="18"/>
        </w:rPr>
      </w:pPr>
      <w:r w:rsidRPr="00236666">
        <w:rPr>
          <w:rFonts w:ascii="Arial" w:hAnsi="Arial" w:cs="Arial"/>
          <w:i/>
          <w:iCs/>
          <w:sz w:val="18"/>
          <w:szCs w:val="18"/>
        </w:rPr>
        <w:t>-крайне желательно оформленное договорное участие в</w:t>
      </w:r>
      <w:r w:rsidRPr="00236666">
        <w:rPr>
          <w:rFonts w:ascii="Arial" w:hAnsi="Arial" w:cs="Arial"/>
          <w:sz w:val="18"/>
          <w:szCs w:val="18"/>
        </w:rPr>
        <w:t xml:space="preserve"> масштабных </w:t>
      </w:r>
      <w:proofErr w:type="spellStart"/>
      <w:r w:rsidRPr="00236666">
        <w:rPr>
          <w:rFonts w:ascii="Arial" w:hAnsi="Arial" w:cs="Arial"/>
          <w:sz w:val="18"/>
          <w:szCs w:val="18"/>
        </w:rPr>
        <w:t>грантовых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проектах, реализуемых в сфере совершенствования этической составляющей ИИ-технологий, используемых для оказания психотерапевтической, консультативно-психологической, иной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помощи. Таким образом, будет решена проблема адекватного финансирования выполнения данного важного фрагмента Стратегии.  Отсюда, поиск соответствующих </w:t>
      </w:r>
      <w:proofErr w:type="spellStart"/>
      <w:r w:rsidRPr="00236666">
        <w:rPr>
          <w:rFonts w:ascii="Arial" w:hAnsi="Arial" w:cs="Arial"/>
          <w:sz w:val="18"/>
          <w:szCs w:val="18"/>
        </w:rPr>
        <w:t>грантовых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проектов должен быть активным и непрерывным в продолжении всего периода времени, охватываемого настоящей Стратегией.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4. Планируемый результат:</w:t>
      </w:r>
      <w:r w:rsidRPr="00236666">
        <w:rPr>
          <w:rFonts w:ascii="Arial" w:hAnsi="Arial" w:cs="Arial"/>
          <w:i/>
          <w:iCs/>
          <w:sz w:val="18"/>
          <w:szCs w:val="18"/>
        </w:rPr>
        <w:t xml:space="preserve"> </w:t>
      </w:r>
      <w:r w:rsidRPr="00236666">
        <w:rPr>
          <w:rFonts w:ascii="Arial" w:hAnsi="Arial" w:cs="Arial"/>
          <w:sz w:val="18"/>
          <w:szCs w:val="18"/>
        </w:rPr>
        <w:t>выполнение задачи (2) настоящей Стратегии в продолжении первых двух лет реализации, с получением модельного этического, необходимого для достижения соответствия с установочным документом, принятом в Российской Федерации «Кодекс этики в сфере ИИ».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b/>
          <w:bCs/>
          <w:i/>
          <w:iCs/>
          <w:color w:val="CC0000"/>
          <w:sz w:val="18"/>
          <w:szCs w:val="18"/>
        </w:rPr>
      </w:pPr>
      <w:r w:rsidRPr="00236666">
        <w:rPr>
          <w:rFonts w:ascii="Arial" w:hAnsi="Arial" w:cs="Arial"/>
          <w:i/>
          <w:iCs/>
          <w:sz w:val="18"/>
          <w:szCs w:val="18"/>
        </w:rPr>
        <w:t xml:space="preserve">По направлению разработки модельных документов в сфере нормативного регулирования процессов создания и использования программ ИИ в области психотерапии, психологического консультирования, иных помогающих и развивающих </w:t>
      </w:r>
      <w:proofErr w:type="spellStart"/>
      <w:r w:rsidRPr="00236666">
        <w:rPr>
          <w:rFonts w:ascii="Arial" w:hAnsi="Arial" w:cs="Arial"/>
          <w:i/>
          <w:iCs/>
          <w:sz w:val="18"/>
          <w:szCs w:val="18"/>
        </w:rPr>
        <w:t>психотехнологий</w:t>
      </w:r>
      <w:proofErr w:type="spellEnd"/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 w:rsidRPr="00236666">
        <w:rPr>
          <w:rFonts w:ascii="Arial" w:hAnsi="Arial" w:cs="Arial"/>
          <w:color w:val="000000"/>
          <w:sz w:val="18"/>
          <w:szCs w:val="18"/>
        </w:rPr>
        <w:t xml:space="preserve">1. По данному направлению должны быть реализованы следующие мероприятия: доработана — в аспекте использования специализированных ИИ-технологий — концепция качества </w:t>
      </w:r>
      <w:proofErr w:type="spellStart"/>
      <w:r w:rsidRPr="00236666">
        <w:rPr>
          <w:rFonts w:ascii="Arial" w:hAnsi="Arial" w:cs="Arial"/>
          <w:color w:val="000000"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color w:val="000000"/>
          <w:sz w:val="18"/>
          <w:szCs w:val="18"/>
        </w:rPr>
        <w:t xml:space="preserve"> деятельности; дополнены критерии оценки качества </w:t>
      </w:r>
      <w:proofErr w:type="spellStart"/>
      <w:r w:rsidRPr="00236666">
        <w:rPr>
          <w:rFonts w:ascii="Arial" w:hAnsi="Arial" w:cs="Arial"/>
          <w:color w:val="000000"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color w:val="000000"/>
          <w:sz w:val="18"/>
          <w:szCs w:val="18"/>
        </w:rPr>
        <w:t xml:space="preserve"> деятельности, осуществляемой с использованием ИИ; дополнены принципы и алгоритмы управления качеством данного вида деятельности; в частности, разработана методология экспертизы качества в части проведения предварительного, текущего и итогового контроля на стадиях создания и продвижения специализированных ИИ-</w:t>
      </w:r>
      <w:proofErr w:type="spellStart"/>
      <w:r w:rsidRPr="00236666">
        <w:rPr>
          <w:rFonts w:ascii="Arial" w:hAnsi="Arial" w:cs="Arial"/>
          <w:color w:val="000000"/>
          <w:sz w:val="18"/>
          <w:szCs w:val="18"/>
        </w:rPr>
        <w:t>психотехнологий</w:t>
      </w:r>
      <w:proofErr w:type="spellEnd"/>
      <w:r w:rsidRPr="00236666">
        <w:rPr>
          <w:rFonts w:ascii="Arial" w:hAnsi="Arial" w:cs="Arial"/>
          <w:color w:val="000000"/>
          <w:sz w:val="18"/>
          <w:szCs w:val="18"/>
        </w:rPr>
        <w:t xml:space="preserve">; разработана программа мониторинга результатов использования специализированных ИИ-программ; организационные новации должны быть апробированы в корректных нормативно-организационных экспериментах: по результатам корректных </w:t>
      </w:r>
      <w:r w:rsidRPr="00236666">
        <w:rPr>
          <w:rFonts w:ascii="Arial" w:hAnsi="Arial" w:cs="Arial"/>
          <w:color w:val="000000"/>
          <w:sz w:val="18"/>
          <w:szCs w:val="18"/>
        </w:rPr>
        <w:lastRenderedPageBreak/>
        <w:t xml:space="preserve">экспериментов должна быть разработана база модельных документов в сфере нормативного регулирования процессов создания и использования программ ИИ по всем номинациям, предусмотренным в задаче (3) настоящей Стратегии; по договоренности с инициативными лидерами профессионального </w:t>
      </w:r>
      <w:proofErr w:type="spellStart"/>
      <w:r w:rsidRPr="00236666">
        <w:rPr>
          <w:rFonts w:ascii="Arial" w:hAnsi="Arial" w:cs="Arial"/>
          <w:color w:val="000000"/>
          <w:sz w:val="18"/>
          <w:szCs w:val="18"/>
        </w:rPr>
        <w:t>психотехнологического</w:t>
      </w:r>
      <w:proofErr w:type="spellEnd"/>
      <w:r w:rsidRPr="00236666">
        <w:rPr>
          <w:rFonts w:ascii="Arial" w:hAnsi="Arial" w:cs="Arial"/>
          <w:color w:val="000000"/>
          <w:sz w:val="18"/>
          <w:szCs w:val="18"/>
        </w:rPr>
        <w:t xml:space="preserve"> сообщества данные модельные документы должны быть переданы для адаптации и внедрения в </w:t>
      </w:r>
      <w:proofErr w:type="spellStart"/>
      <w:r w:rsidRPr="00236666">
        <w:rPr>
          <w:rFonts w:ascii="Arial" w:hAnsi="Arial" w:cs="Arial"/>
          <w:color w:val="000000"/>
          <w:sz w:val="18"/>
          <w:szCs w:val="18"/>
        </w:rPr>
        <w:t>психотехнологическую</w:t>
      </w:r>
      <w:proofErr w:type="spellEnd"/>
      <w:r w:rsidRPr="00236666">
        <w:rPr>
          <w:rFonts w:ascii="Arial" w:hAnsi="Arial" w:cs="Arial"/>
          <w:color w:val="000000"/>
          <w:sz w:val="18"/>
          <w:szCs w:val="18"/>
        </w:rPr>
        <w:t xml:space="preserve"> практику; на основании достигнутых результатов должны быть сформулированы предложения по нормативному регулированию использования ИИ-</w:t>
      </w:r>
      <w:proofErr w:type="spellStart"/>
      <w:r w:rsidRPr="00236666">
        <w:rPr>
          <w:rFonts w:ascii="Arial" w:hAnsi="Arial" w:cs="Arial"/>
          <w:color w:val="000000"/>
          <w:sz w:val="18"/>
          <w:szCs w:val="18"/>
        </w:rPr>
        <w:t>психотехнологий</w:t>
      </w:r>
      <w:proofErr w:type="spellEnd"/>
      <w:r w:rsidRPr="00236666">
        <w:rPr>
          <w:rFonts w:ascii="Arial" w:hAnsi="Arial" w:cs="Arial"/>
          <w:color w:val="000000"/>
          <w:sz w:val="18"/>
          <w:szCs w:val="18"/>
        </w:rPr>
        <w:t xml:space="preserve"> на региональном и федеральном уровнях.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 w:rsidRPr="00236666">
        <w:rPr>
          <w:rFonts w:ascii="Arial" w:hAnsi="Arial" w:cs="Arial"/>
          <w:color w:val="000000"/>
          <w:sz w:val="18"/>
          <w:szCs w:val="18"/>
        </w:rPr>
        <w:t xml:space="preserve">2. Для полноценной и своевременной реализации всего комплекса предусмотренных по данному направлению мероприятий требуется: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 w:rsidRPr="00236666">
        <w:rPr>
          <w:rFonts w:ascii="Arial" w:hAnsi="Arial" w:cs="Arial"/>
          <w:color w:val="000000"/>
          <w:sz w:val="18"/>
          <w:szCs w:val="18"/>
        </w:rPr>
        <w:t xml:space="preserve">1) дополнительная проработка соответствующих фрагментов Базисной НИП в части  компонентов теоретизации, </w:t>
      </w:r>
      <w:proofErr w:type="spellStart"/>
      <w:r w:rsidRPr="00236666">
        <w:rPr>
          <w:rFonts w:ascii="Arial" w:hAnsi="Arial" w:cs="Arial"/>
          <w:color w:val="000000"/>
          <w:sz w:val="18"/>
          <w:szCs w:val="18"/>
        </w:rPr>
        <w:t>технологизации</w:t>
      </w:r>
      <w:proofErr w:type="spellEnd"/>
      <w:r w:rsidRPr="00236666">
        <w:rPr>
          <w:rFonts w:ascii="Arial" w:hAnsi="Arial" w:cs="Arial"/>
          <w:color w:val="000000"/>
          <w:sz w:val="18"/>
          <w:szCs w:val="18"/>
        </w:rPr>
        <w:t xml:space="preserve">, институционализации  концепции качества </w:t>
      </w:r>
      <w:proofErr w:type="spellStart"/>
      <w:r w:rsidRPr="00236666">
        <w:rPr>
          <w:rFonts w:ascii="Arial" w:hAnsi="Arial" w:cs="Arial"/>
          <w:color w:val="000000"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color w:val="000000"/>
          <w:sz w:val="18"/>
          <w:szCs w:val="18"/>
        </w:rPr>
        <w:t xml:space="preserve"> деятельности, осуществляемой с использованием ИИ; 2) создание тематической исследовательской группы, которая будет, во-первых, проводить необходимые исследования, а во-вторых,  на основании полученных результатов, разрабатывать модельные документы по нормативному регулированию </w:t>
      </w:r>
      <w:proofErr w:type="spellStart"/>
      <w:r w:rsidRPr="00236666">
        <w:rPr>
          <w:rFonts w:ascii="Arial" w:hAnsi="Arial" w:cs="Arial"/>
          <w:color w:val="000000"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color w:val="000000"/>
          <w:sz w:val="18"/>
          <w:szCs w:val="18"/>
        </w:rPr>
        <w:t xml:space="preserve"> деятельности, проводимой с использованием использования искусственного интеллекта, и передавать данные документы на уровень профессиональных ассоциаций </w:t>
      </w:r>
      <w:proofErr w:type="spellStart"/>
      <w:r w:rsidRPr="00236666">
        <w:rPr>
          <w:rFonts w:ascii="Arial" w:hAnsi="Arial" w:cs="Arial"/>
          <w:color w:val="000000"/>
          <w:sz w:val="18"/>
          <w:szCs w:val="18"/>
        </w:rPr>
        <w:t>психотехнологического</w:t>
      </w:r>
      <w:proofErr w:type="spellEnd"/>
      <w:r w:rsidRPr="00236666">
        <w:rPr>
          <w:rFonts w:ascii="Arial" w:hAnsi="Arial" w:cs="Arial"/>
          <w:color w:val="000000"/>
          <w:sz w:val="18"/>
          <w:szCs w:val="18"/>
        </w:rPr>
        <w:t xml:space="preserve"> профиля; 3) обеспечение эффективной координации и ресурсной поддержки данного направления деятельности на всех стадиях реализации.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i/>
          <w:iCs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3. По данному стратегическому направлению предполагается опора на следующие группы ресурсов: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i/>
          <w:iCs/>
          <w:sz w:val="18"/>
          <w:szCs w:val="18"/>
        </w:rPr>
        <w:t xml:space="preserve">-имеющиеся к настоящему времени научные достижения — </w:t>
      </w:r>
      <w:r w:rsidRPr="00236666">
        <w:rPr>
          <w:rFonts w:ascii="Arial" w:hAnsi="Arial" w:cs="Arial"/>
          <w:sz w:val="18"/>
          <w:szCs w:val="18"/>
        </w:rPr>
        <w:t xml:space="preserve">концепция качества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деятельности</w:t>
      </w:r>
      <w:r w:rsidRPr="00236666">
        <w:rPr>
          <w:rFonts w:ascii="Arial" w:hAnsi="Arial" w:cs="Arial"/>
          <w:color w:val="000000"/>
          <w:sz w:val="18"/>
          <w:szCs w:val="18"/>
        </w:rPr>
        <w:t xml:space="preserve"> в своих основных компонентах  разработана в рамках общей теории психотерапии и дополнена в соответствии с особенностями </w:t>
      </w:r>
      <w:proofErr w:type="spellStart"/>
      <w:r w:rsidRPr="00236666">
        <w:rPr>
          <w:rFonts w:ascii="Arial" w:hAnsi="Arial" w:cs="Arial"/>
          <w:color w:val="000000"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color w:val="000000"/>
          <w:sz w:val="18"/>
          <w:szCs w:val="18"/>
        </w:rPr>
        <w:t xml:space="preserve"> сферы в ходе реализации Базисной НИП 2021-2024 гг.</w:t>
      </w:r>
      <w:r w:rsidRPr="00236666">
        <w:rPr>
          <w:rFonts w:ascii="Arial" w:hAnsi="Arial" w:cs="Arial"/>
          <w:sz w:val="18"/>
          <w:szCs w:val="18"/>
        </w:rPr>
        <w:t>; проработана общая и частная методология научных исследований в данной сфере; завершено масштабное исследование по определению технологического (т. е. базисного качественного) дефицита и способов его эффективной компенсации;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</w:t>
      </w:r>
      <w:r w:rsidRPr="00236666">
        <w:rPr>
          <w:rFonts w:ascii="Arial" w:hAnsi="Arial" w:cs="Arial"/>
          <w:i/>
          <w:iCs/>
          <w:sz w:val="18"/>
          <w:szCs w:val="18"/>
        </w:rPr>
        <w:t xml:space="preserve">наличие структур, способных реализовывать исследовательские проекты в сфере качества </w:t>
      </w:r>
      <w:proofErr w:type="spellStart"/>
      <w:r w:rsidRPr="00236666">
        <w:rPr>
          <w:rFonts w:ascii="Arial" w:hAnsi="Arial" w:cs="Arial"/>
          <w:i/>
          <w:iCs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i/>
          <w:iCs/>
          <w:sz w:val="18"/>
          <w:szCs w:val="18"/>
        </w:rPr>
        <w:t xml:space="preserve"> деятельности с использованием ИИ </w:t>
      </w:r>
      <w:r w:rsidRPr="00214B38">
        <w:rPr>
          <w:rFonts w:ascii="Arial" w:hAnsi="Arial" w:cs="Arial"/>
          <w:iCs/>
          <w:sz w:val="18"/>
          <w:szCs w:val="18"/>
        </w:rPr>
        <w:t>—</w:t>
      </w:r>
      <w:r w:rsidRPr="00236666">
        <w:rPr>
          <w:rFonts w:ascii="Arial" w:hAnsi="Arial" w:cs="Arial"/>
          <w:i/>
          <w:iCs/>
          <w:sz w:val="18"/>
          <w:szCs w:val="18"/>
        </w:rPr>
        <w:t xml:space="preserve"> </w:t>
      </w:r>
      <w:r w:rsidRPr="00236666">
        <w:rPr>
          <w:rFonts w:ascii="Arial" w:hAnsi="Arial" w:cs="Arial"/>
          <w:sz w:val="18"/>
          <w:szCs w:val="18"/>
        </w:rPr>
        <w:t xml:space="preserve">в настоящее время в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психотехнологическом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пространстве РФ успешно действуют следующие структуры: Международная академия научной психотерапии; Международный ученый совет по психотерапии; Международный институт социальной психотерапии и консультирования; партнерские профессиональные ассоциации (АФП, ОППЛ, </w:t>
      </w:r>
      <w:proofErr w:type="spellStart"/>
      <w:r w:rsidRPr="00236666">
        <w:rPr>
          <w:rFonts w:ascii="Arial" w:hAnsi="Arial" w:cs="Arial"/>
          <w:sz w:val="18"/>
          <w:szCs w:val="18"/>
        </w:rPr>
        <w:t>МАСПКиП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) и саморегулируемые организации (Национальная ассоциация развития психотерапевтической и психологической науки «Союз психотерапевтов и психологов»), которые в совокупности образуют 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психотехнологический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кластер с достаточно мощным организационным и кадровым потенциалом;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i/>
          <w:iCs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</w:t>
      </w:r>
      <w:r w:rsidRPr="00236666">
        <w:rPr>
          <w:rFonts w:ascii="Arial" w:hAnsi="Arial" w:cs="Arial"/>
          <w:i/>
          <w:iCs/>
          <w:sz w:val="18"/>
          <w:szCs w:val="18"/>
        </w:rPr>
        <w:t>финансовые ресурсы,</w:t>
      </w:r>
      <w:r w:rsidRPr="00236666">
        <w:rPr>
          <w:rFonts w:ascii="Arial" w:hAnsi="Arial" w:cs="Arial"/>
          <w:sz w:val="18"/>
          <w:szCs w:val="18"/>
        </w:rPr>
        <w:t xml:space="preserve"> необходимые для достижения планируемого здесь результата, складываются из общего бюджета Базисной НИП, реализуемой по общему проекту настоящей Стратегии, а также — из тех средств, которыми располагают заинтересованные профессиональные ассоциации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психотехнологического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профиля. Тем не менее, поскольку данное направление выделяется в самостоятельный исследовательский и организационно-нормативный фрагмент Стратегии, инициативным лидерам и участникам необходимо проводить постоянный поиск дополнительных </w:t>
      </w:r>
      <w:proofErr w:type="spellStart"/>
      <w:r w:rsidRPr="00236666">
        <w:rPr>
          <w:rFonts w:ascii="Arial" w:hAnsi="Arial" w:cs="Arial"/>
          <w:sz w:val="18"/>
          <w:szCs w:val="18"/>
        </w:rPr>
        <w:t>грантовых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ресурсов для обеспечения стабильного финансирования всего комплекса запланированных мероприятий.   </w:t>
      </w:r>
      <w:r w:rsidRPr="00236666">
        <w:rPr>
          <w:rFonts w:ascii="Arial" w:hAnsi="Arial" w:cs="Arial"/>
          <w:sz w:val="18"/>
          <w:szCs w:val="18"/>
        </w:rPr>
        <w:tab/>
        <w:t xml:space="preserve">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4. Планируемый результат:</w:t>
      </w:r>
      <w:r w:rsidRPr="00236666">
        <w:rPr>
          <w:rFonts w:ascii="Arial" w:hAnsi="Arial" w:cs="Arial"/>
          <w:i/>
          <w:iCs/>
          <w:sz w:val="18"/>
          <w:szCs w:val="18"/>
        </w:rPr>
        <w:t xml:space="preserve"> </w:t>
      </w:r>
      <w:r w:rsidRPr="00236666">
        <w:rPr>
          <w:rFonts w:ascii="Arial" w:hAnsi="Arial" w:cs="Arial"/>
          <w:sz w:val="18"/>
          <w:szCs w:val="18"/>
        </w:rPr>
        <w:t xml:space="preserve">выполнение задачи (3) настоящей Стратегии в продолжении трех лет реализации, с разработкой первичной базы модельных документов по нормативному регулированию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деятельности, проводимой с использованием специализированных ИИ-программ. В данном случае также важно достижение соответствия по основным нормативным позициям, прописанным в установочных документах</w:t>
      </w:r>
      <w:r>
        <w:rPr>
          <w:rFonts w:ascii="Arial" w:hAnsi="Arial" w:cs="Arial"/>
          <w:sz w:val="18"/>
          <w:szCs w:val="18"/>
        </w:rPr>
        <w:t xml:space="preserve"> </w:t>
      </w:r>
      <w:r w:rsidRPr="00214B38">
        <w:rPr>
          <w:rFonts w:ascii="Arial" w:hAnsi="Arial" w:cs="Arial"/>
          <w:iCs/>
          <w:sz w:val="18"/>
          <w:szCs w:val="18"/>
        </w:rPr>
        <w:t>—</w:t>
      </w:r>
      <w:r w:rsidRPr="00236666">
        <w:rPr>
          <w:rFonts w:ascii="Arial" w:hAnsi="Arial" w:cs="Arial"/>
          <w:sz w:val="18"/>
          <w:szCs w:val="18"/>
        </w:rPr>
        <w:t xml:space="preserve"> «Кодекс этики в сфере ИИ», «Европейский закон об искусственном интеллекте»</w:t>
      </w:r>
      <w:r>
        <w:rPr>
          <w:rFonts w:ascii="Arial" w:hAnsi="Arial" w:cs="Arial"/>
          <w:sz w:val="18"/>
          <w:szCs w:val="18"/>
        </w:rPr>
        <w:t>.</w:t>
      </w:r>
      <w:r w:rsidRPr="00236666">
        <w:rPr>
          <w:rFonts w:ascii="Arial" w:hAnsi="Arial" w:cs="Arial"/>
          <w:sz w:val="18"/>
          <w:szCs w:val="18"/>
        </w:rPr>
        <w:t xml:space="preserve">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i/>
          <w:iCs/>
          <w:sz w:val="18"/>
          <w:szCs w:val="18"/>
        </w:rPr>
      </w:pPr>
      <w:r w:rsidRPr="00236666">
        <w:rPr>
          <w:rFonts w:ascii="Arial" w:hAnsi="Arial" w:cs="Arial"/>
          <w:i/>
          <w:iCs/>
          <w:sz w:val="18"/>
          <w:szCs w:val="18"/>
        </w:rPr>
        <w:t xml:space="preserve">По направлению разработки и широкомасштабного внедрения отраслевых стандартов </w:t>
      </w:r>
      <w:proofErr w:type="spellStart"/>
      <w:r w:rsidRPr="00236666">
        <w:rPr>
          <w:rFonts w:ascii="Arial" w:hAnsi="Arial" w:cs="Arial"/>
          <w:i/>
          <w:iCs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i/>
          <w:iCs/>
          <w:sz w:val="18"/>
          <w:szCs w:val="18"/>
        </w:rPr>
        <w:t xml:space="preserve"> практики, проводимой с использованием специализированных программ ИИ, в том числе с использованием ИИ-</w:t>
      </w:r>
      <w:proofErr w:type="spellStart"/>
      <w:r w:rsidRPr="00236666">
        <w:rPr>
          <w:rFonts w:ascii="Arial" w:hAnsi="Arial" w:cs="Arial"/>
          <w:i/>
          <w:iCs/>
          <w:sz w:val="18"/>
          <w:szCs w:val="18"/>
        </w:rPr>
        <w:t>психотехнологий</w:t>
      </w:r>
      <w:proofErr w:type="spellEnd"/>
      <w:r w:rsidRPr="00236666">
        <w:rPr>
          <w:rFonts w:ascii="Arial" w:hAnsi="Arial" w:cs="Arial"/>
          <w:i/>
          <w:iCs/>
          <w:sz w:val="18"/>
          <w:szCs w:val="18"/>
        </w:rPr>
        <w:t xml:space="preserve">, созданных на основе методологии наиболее распространенных психотерапевтических, консультативно-психологических, подходов и методов.    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По данному направлению — с учетом того обстоятельства, что профессиональные стандарты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практики являются инструментом управления (обеспечения) качества в рассматриваемой сфере деятельности — в документе Стратегии предусмотрен тот же набор мероприятий, ключевых условий и ресурсов для их успешной реализации, что и в предыдущей позиции.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Тем не менее, следует учитывать, что разработка и пошаговое внедрение проработанных профессиональных стандартов —  особенно в такой малоисследованной и пока еще рискованной сфере, как масштабное использование специализированных ИИ-программ с беспрецедентным потенциалом влияния на психику человека, группы, общества —  безусловно, имеет самостоятельное значение.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И далее, необходимо иметь ввиду, что в Российской Федерации существует легальная возможность разработки и утверждения отраслевых профессиональных стандартов (ОСТ) по профилю отдельных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в соответствии с Федеральным</w:t>
      </w:r>
      <w:r w:rsidRPr="00236666">
        <w:rPr>
          <w:rFonts w:ascii="Arial" w:hAnsi="Arial" w:cs="Arial"/>
          <w:color w:val="000000"/>
          <w:sz w:val="18"/>
          <w:szCs w:val="18"/>
        </w:rPr>
        <w:t xml:space="preserve"> законом от 01.12.2007 N 315-ФЗ «О саморегулируемых организациях».</w:t>
      </w:r>
    </w:p>
    <w:p w:rsidR="00430CE1" w:rsidRPr="00236666" w:rsidRDefault="00430CE1" w:rsidP="00430CE1">
      <w:pPr>
        <w:pStyle w:val="a4"/>
        <w:widowControl/>
        <w:spacing w:after="0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 w:rsidRPr="00236666">
        <w:rPr>
          <w:rFonts w:ascii="Arial" w:hAnsi="Arial" w:cs="Arial"/>
          <w:color w:val="000000"/>
          <w:sz w:val="18"/>
          <w:szCs w:val="18"/>
        </w:rPr>
        <w:t xml:space="preserve">В частности, в тексте Федерального закона «О саморегулируемых организациях» (ред. от 02.07.2021) принцип эффективного самоуправления конкретизируется следующими положениями, имеющими отношение к сфере оформления научно обоснованных правил и стандартов профессиональной </w:t>
      </w:r>
      <w:proofErr w:type="spellStart"/>
      <w:r w:rsidRPr="00236666">
        <w:rPr>
          <w:rFonts w:ascii="Arial" w:hAnsi="Arial" w:cs="Arial"/>
          <w:color w:val="000000"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color w:val="000000"/>
          <w:sz w:val="18"/>
          <w:szCs w:val="18"/>
        </w:rPr>
        <w:t xml:space="preserve"> деятельности: в Статье 2 настоящего Закона «Понятие саморегулирования. Часть 1» приводится следующее определение: «Под саморегулированием понимается самостоятельная и инициативная деятельность, которая осуществляется субъектами предпринимательской или </w:t>
      </w:r>
      <w:r w:rsidRPr="00236666">
        <w:rPr>
          <w:rFonts w:ascii="Arial" w:hAnsi="Arial" w:cs="Arial"/>
          <w:i/>
          <w:iCs/>
          <w:color w:val="000000"/>
          <w:sz w:val="18"/>
          <w:szCs w:val="18"/>
        </w:rPr>
        <w:t>профессиональной деятельности и содержанием которой являются разработка и установление стандартов и правил указанной деятельности, а также контроль за соблюдением требований указанных стандартов и правил</w:t>
      </w:r>
      <w:r w:rsidRPr="00236666">
        <w:rPr>
          <w:rFonts w:ascii="Arial" w:hAnsi="Arial" w:cs="Arial"/>
          <w:color w:val="000000"/>
          <w:sz w:val="18"/>
          <w:szCs w:val="18"/>
        </w:rPr>
        <w:t xml:space="preserve">».  </w:t>
      </w:r>
    </w:p>
    <w:p w:rsidR="00430CE1" w:rsidRPr="00236666" w:rsidRDefault="00430CE1" w:rsidP="00430CE1">
      <w:pPr>
        <w:pStyle w:val="a4"/>
        <w:widowControl/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color w:val="000000"/>
          <w:sz w:val="18"/>
          <w:szCs w:val="18"/>
        </w:rPr>
        <w:t xml:space="preserve">Таким образом, кадровые, организационные и финансовые ресурсы профильных саморегулируемых организаций (в нашем случае СРО «Национальная ассоциация развития психотерапевтической и психологической </w:t>
      </w:r>
      <w:r w:rsidRPr="00236666">
        <w:rPr>
          <w:rFonts w:ascii="Arial" w:hAnsi="Arial" w:cs="Arial"/>
          <w:color w:val="000000"/>
          <w:sz w:val="18"/>
          <w:szCs w:val="18"/>
        </w:rPr>
        <w:lastRenderedPageBreak/>
        <w:t xml:space="preserve">науки «Союз психотерапевтов и психологов») могут и должны использоваться с целью разработки профессиональных стандартов </w:t>
      </w:r>
      <w:proofErr w:type="spellStart"/>
      <w:r w:rsidRPr="00236666">
        <w:rPr>
          <w:rFonts w:ascii="Arial" w:hAnsi="Arial" w:cs="Arial"/>
          <w:color w:val="000000"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color w:val="000000"/>
          <w:sz w:val="18"/>
          <w:szCs w:val="18"/>
        </w:rPr>
        <w:t xml:space="preserve"> деятельности, осуществляемой с использованием специализированных ИИ-</w:t>
      </w:r>
      <w:proofErr w:type="spellStart"/>
      <w:r w:rsidRPr="00236666">
        <w:rPr>
          <w:rFonts w:ascii="Arial" w:hAnsi="Arial" w:cs="Arial"/>
          <w:color w:val="000000"/>
          <w:sz w:val="18"/>
          <w:szCs w:val="18"/>
        </w:rPr>
        <w:t>психотехнологий</w:t>
      </w:r>
      <w:proofErr w:type="spellEnd"/>
      <w:r w:rsidRPr="00236666">
        <w:rPr>
          <w:rFonts w:ascii="Arial" w:hAnsi="Arial" w:cs="Arial"/>
          <w:color w:val="000000"/>
          <w:sz w:val="18"/>
          <w:szCs w:val="18"/>
        </w:rPr>
        <w:t>.</w:t>
      </w:r>
    </w:p>
    <w:p w:rsidR="00430CE1" w:rsidRPr="00236666" w:rsidRDefault="00430CE1" w:rsidP="00430CE1">
      <w:pPr>
        <w:pStyle w:val="a4"/>
        <w:widowControl/>
        <w:spacing w:after="0"/>
        <w:ind w:firstLine="709"/>
        <w:jc w:val="both"/>
        <w:rPr>
          <w:rFonts w:ascii="Arial" w:hAnsi="Arial" w:cs="Arial"/>
          <w:sz w:val="18"/>
          <w:szCs w:val="18"/>
        </w:rPr>
      </w:pPr>
    </w:p>
    <w:p w:rsidR="00430CE1" w:rsidRPr="00236666" w:rsidRDefault="00430CE1" w:rsidP="00430CE1">
      <w:pPr>
        <w:pStyle w:val="a4"/>
        <w:widowControl/>
        <w:spacing w:after="0"/>
        <w:ind w:firstLine="709"/>
        <w:jc w:val="both"/>
        <w:rPr>
          <w:rFonts w:ascii="Arial" w:hAnsi="Arial" w:cs="Arial"/>
          <w:color w:val="CC0000"/>
          <w:sz w:val="18"/>
          <w:szCs w:val="18"/>
        </w:rPr>
      </w:pPr>
      <w:r w:rsidRPr="00236666">
        <w:rPr>
          <w:rFonts w:ascii="Arial" w:hAnsi="Arial" w:cs="Arial"/>
          <w:i/>
          <w:iCs/>
          <w:color w:val="000000"/>
          <w:sz w:val="18"/>
          <w:szCs w:val="18"/>
        </w:rPr>
        <w:t xml:space="preserve">По направлению разработки и масштабной реализации программ дополнительной профессиональной подготовки специалистов психотерапевтов, консультантов и </w:t>
      </w:r>
      <w:proofErr w:type="spellStart"/>
      <w:r w:rsidRPr="00236666">
        <w:rPr>
          <w:rFonts w:ascii="Arial" w:hAnsi="Arial" w:cs="Arial"/>
          <w:i/>
          <w:iCs/>
          <w:color w:val="000000"/>
          <w:sz w:val="18"/>
          <w:szCs w:val="18"/>
        </w:rPr>
        <w:t>психотехнологов</w:t>
      </w:r>
      <w:proofErr w:type="spellEnd"/>
      <w:r w:rsidRPr="00236666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1. По данному направлению должны быть реализованы следующие мероприятия: на базе поименованных предыдущих пунктах ресурсных организаций (профессиональных ассоциаций, профильных институтов, научных и образовательных структур) необходимо создать группу квалифицированных экспертов, специализирующихся в сфере разработки, апробации, прохождения процедуры аккредитации и масштабного внедрения образовательных программ по различным аспектам использования ИИ-технологий в сфере психотерапии, психологического консультирования, иных помогающих и развивающих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психотехнологий</w:t>
      </w:r>
      <w:proofErr w:type="spellEnd"/>
      <w:r w:rsidRPr="00236666">
        <w:rPr>
          <w:rFonts w:ascii="Arial" w:hAnsi="Arial" w:cs="Arial"/>
          <w:sz w:val="18"/>
          <w:szCs w:val="18"/>
        </w:rPr>
        <w:t>; такого рода образовательные программы должны охватывать как минимум пять номинаций, приведенных в задаче (5) настоящей Стратегии; в первую очередь речь идет о подготовке группы квалифицированных преподавателей, способных реализовать кластер инновационных программ по профилю актуальной проблематики в сфере использования ИИ-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; и далее необходимо последовательно, с требуемой интенсивностью и качеством реализовывать данный кластер программ дополнительного образования по всем предусмотренным здесь номинациям.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 w:rsidRPr="00236666">
        <w:rPr>
          <w:rFonts w:ascii="Arial" w:hAnsi="Arial" w:cs="Arial"/>
          <w:color w:val="000000"/>
          <w:sz w:val="18"/>
          <w:szCs w:val="18"/>
        </w:rPr>
        <w:t xml:space="preserve">2. Для эффективной и своевременной реализации всего комплекса предусмотренных по данному направлению мероприятий требуется: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 w:rsidRPr="00236666">
        <w:rPr>
          <w:rFonts w:ascii="Arial" w:hAnsi="Arial" w:cs="Arial"/>
          <w:color w:val="000000"/>
          <w:sz w:val="18"/>
          <w:szCs w:val="18"/>
        </w:rPr>
        <w:t xml:space="preserve">1) полноценная реализация предыдущих направлений и содержательных мероприятий настоящей Стратегии, и особенно пунктов, касающихся разработки модельных нормативных документов и профессиональных стандартов в рассматриваемой сфере </w:t>
      </w:r>
      <w:proofErr w:type="spellStart"/>
      <w:r w:rsidRPr="00236666">
        <w:rPr>
          <w:rFonts w:ascii="Arial" w:hAnsi="Arial" w:cs="Arial"/>
          <w:color w:val="000000"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color w:val="000000"/>
          <w:sz w:val="18"/>
          <w:szCs w:val="18"/>
        </w:rPr>
        <w:t xml:space="preserve"> деятельности;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color w:val="000000"/>
          <w:sz w:val="18"/>
          <w:szCs w:val="18"/>
        </w:rPr>
        <w:t>2) формирование — на базе соответствующих ресурсных учреждений — инициативной группы, курирующей вопросы по организации и стартовой деятельности инновационного образовательного кластера; 3) обеспечение эффективной координации и ресурсной поддержки данного направления деятельности на всех стадиях его реализации.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i/>
          <w:iCs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3. По рассматриваемому стратегическому направлению предполагается опора на следующие группы ресурсов: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i/>
          <w:iCs/>
          <w:sz w:val="18"/>
          <w:szCs w:val="18"/>
        </w:rPr>
        <w:t xml:space="preserve">-имеющиеся к настоящему времени научные достижения — </w:t>
      </w:r>
      <w:r w:rsidRPr="00236666">
        <w:rPr>
          <w:rFonts w:ascii="Arial" w:hAnsi="Arial" w:cs="Arial"/>
          <w:sz w:val="18"/>
          <w:szCs w:val="18"/>
        </w:rPr>
        <w:t xml:space="preserve">концепция качества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деятельности</w:t>
      </w:r>
      <w:r w:rsidRPr="00236666">
        <w:rPr>
          <w:rFonts w:ascii="Arial" w:hAnsi="Arial" w:cs="Arial"/>
          <w:color w:val="000000"/>
          <w:sz w:val="18"/>
          <w:szCs w:val="18"/>
        </w:rPr>
        <w:t>;</w:t>
      </w:r>
      <w:r w:rsidRPr="00236666">
        <w:rPr>
          <w:rFonts w:ascii="Arial" w:hAnsi="Arial" w:cs="Arial"/>
          <w:sz w:val="18"/>
          <w:szCs w:val="18"/>
        </w:rPr>
        <w:t xml:space="preserve"> завершенное масштабное исследование по определению технологического дефицита и способов его эффективной компенсации;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-</w:t>
      </w:r>
      <w:r w:rsidRPr="00236666">
        <w:rPr>
          <w:rFonts w:ascii="Arial" w:hAnsi="Arial" w:cs="Arial"/>
          <w:i/>
          <w:iCs/>
          <w:sz w:val="18"/>
          <w:szCs w:val="18"/>
        </w:rPr>
        <w:t xml:space="preserve">наличие структур, способных реализовывать образовательные программы по специфике </w:t>
      </w:r>
      <w:proofErr w:type="spellStart"/>
      <w:r w:rsidRPr="00236666">
        <w:rPr>
          <w:rFonts w:ascii="Arial" w:hAnsi="Arial" w:cs="Arial"/>
          <w:i/>
          <w:iCs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i/>
          <w:iCs/>
          <w:sz w:val="18"/>
          <w:szCs w:val="18"/>
        </w:rPr>
        <w:t xml:space="preserve"> деятельности, осуществляемой с использованием ИИ — </w:t>
      </w:r>
      <w:r w:rsidRPr="00236666">
        <w:rPr>
          <w:rFonts w:ascii="Arial" w:hAnsi="Arial" w:cs="Arial"/>
          <w:sz w:val="18"/>
          <w:szCs w:val="18"/>
        </w:rPr>
        <w:t xml:space="preserve"> в настоящее время в РФ успешно действуют следующие профильные учреждения и структуры, способные реализовывать инновационные  образовательные проекты в рассматриваемой сфере деятельности: Первый университет профессора В.В. Макарова; Международный институт социальной психотерапии и консультирования; Академическая школа при Международной академии научной психотерапии;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i/>
          <w:iCs/>
          <w:color w:val="CC0000"/>
          <w:sz w:val="18"/>
          <w:szCs w:val="18"/>
        </w:rPr>
      </w:pPr>
      <w:r w:rsidRPr="00236666">
        <w:rPr>
          <w:rFonts w:ascii="Arial" w:hAnsi="Arial" w:cs="Arial"/>
          <w:color w:val="000000"/>
          <w:sz w:val="18"/>
          <w:szCs w:val="18"/>
        </w:rPr>
        <w:t>-</w:t>
      </w:r>
      <w:r w:rsidRPr="00236666">
        <w:rPr>
          <w:rFonts w:ascii="Arial" w:hAnsi="Arial" w:cs="Arial"/>
          <w:i/>
          <w:iCs/>
          <w:color w:val="000000"/>
          <w:sz w:val="18"/>
          <w:szCs w:val="18"/>
        </w:rPr>
        <w:t>финансовые ресурсы,</w:t>
      </w:r>
      <w:r w:rsidRPr="00236666">
        <w:rPr>
          <w:rFonts w:ascii="Arial" w:hAnsi="Arial" w:cs="Arial"/>
          <w:color w:val="000000"/>
          <w:sz w:val="18"/>
          <w:szCs w:val="18"/>
        </w:rPr>
        <w:t xml:space="preserve"> необходимые для достижения планируемого результата, складываются из оплаты за реализацию соответствующих образовательных программ и </w:t>
      </w:r>
      <w:proofErr w:type="spellStart"/>
      <w:r w:rsidRPr="00236666">
        <w:rPr>
          <w:rFonts w:ascii="Arial" w:hAnsi="Arial" w:cs="Arial"/>
          <w:color w:val="000000"/>
          <w:sz w:val="18"/>
          <w:szCs w:val="18"/>
        </w:rPr>
        <w:t>грантовых</w:t>
      </w:r>
      <w:proofErr w:type="spellEnd"/>
      <w:r w:rsidRPr="00236666">
        <w:rPr>
          <w:rFonts w:ascii="Arial" w:hAnsi="Arial" w:cs="Arial"/>
          <w:color w:val="000000"/>
          <w:sz w:val="18"/>
          <w:szCs w:val="18"/>
        </w:rPr>
        <w:t xml:space="preserve"> поступлений (при наличии).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color w:val="000000"/>
          <w:sz w:val="18"/>
          <w:szCs w:val="18"/>
        </w:rPr>
        <w:t>4. Планируемый результат:</w:t>
      </w:r>
      <w:r w:rsidRPr="00236666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236666">
        <w:rPr>
          <w:rFonts w:ascii="Arial" w:hAnsi="Arial" w:cs="Arial"/>
          <w:color w:val="000000"/>
          <w:sz w:val="18"/>
          <w:szCs w:val="18"/>
        </w:rPr>
        <w:t xml:space="preserve">выполнение задачи (5) настоящей Стратегии — в продолжении первых двух лет предполагается реализации стартовых мероприятий с формированием тематической экспертной группы и разработкой инновационного кластера образовательных программ; в продолжении следующих двух лет — подготовка группы преподавателей и реализация всего ассортимента подготовленных образовательных программ для специалистов психотерапевтического, консультативно-психологического и иного </w:t>
      </w:r>
      <w:proofErr w:type="spellStart"/>
      <w:r w:rsidRPr="00236666">
        <w:rPr>
          <w:rFonts w:ascii="Arial" w:hAnsi="Arial" w:cs="Arial"/>
          <w:color w:val="000000"/>
          <w:sz w:val="18"/>
          <w:szCs w:val="18"/>
        </w:rPr>
        <w:t>психотехнологического</w:t>
      </w:r>
      <w:proofErr w:type="spellEnd"/>
      <w:r w:rsidRPr="00236666">
        <w:rPr>
          <w:rFonts w:ascii="Arial" w:hAnsi="Arial" w:cs="Arial"/>
          <w:color w:val="000000"/>
          <w:sz w:val="18"/>
          <w:szCs w:val="18"/>
        </w:rPr>
        <w:t xml:space="preserve"> профиля.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i/>
          <w:iCs/>
          <w:sz w:val="18"/>
          <w:szCs w:val="18"/>
        </w:rPr>
        <w:t xml:space="preserve">По направлению разработка и внедрение новых форм организационной деятельности, предполагающих интенсивное использование ИИ-технологий в сфере оказания психотерапевтической, консультативной, иной </w:t>
      </w:r>
      <w:proofErr w:type="spellStart"/>
      <w:r w:rsidRPr="00236666">
        <w:rPr>
          <w:rFonts w:ascii="Arial" w:hAnsi="Arial" w:cs="Arial"/>
          <w:i/>
          <w:iCs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i/>
          <w:iCs/>
          <w:sz w:val="18"/>
          <w:szCs w:val="18"/>
        </w:rPr>
        <w:t xml:space="preserve"> помощи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1. По данному направлению должны быть реализованы следующие мероприятия: в рамках сформированной Базисной НИП необходимо предусмотреть фрагмент организационного эксперимента по разработке, апробации и комплексному исследованию эффективности инновационных моделей организационной деятельности</w:t>
      </w:r>
      <w:r w:rsidRPr="00236666">
        <w:rPr>
          <w:rFonts w:ascii="Arial" w:hAnsi="Arial" w:cs="Arial"/>
          <w:i/>
          <w:iCs/>
          <w:sz w:val="18"/>
          <w:szCs w:val="18"/>
        </w:rPr>
        <w:t xml:space="preserve">, </w:t>
      </w:r>
      <w:r w:rsidRPr="00236666">
        <w:rPr>
          <w:rFonts w:ascii="Arial" w:hAnsi="Arial" w:cs="Arial"/>
          <w:sz w:val="18"/>
          <w:szCs w:val="18"/>
        </w:rPr>
        <w:t xml:space="preserve">предполагающих интенсивное использование ИИ-программ в сфере помогающих и развивающих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; достигнутый здесь результат, в том числе в секторе экономической эффективности исследуемых организационных моделей, должен быть представлен профессиональному сообществу и транслирован в систему организаций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психотехнологического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профиля; общая программа мониторинга по отслеживанию результатов использования ИИ в рассматриваемой сфере, в том числе должна предусматривать индикаторы эффективности организационной деятельности руководства профильных организаций.   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 w:rsidRPr="00236666">
        <w:rPr>
          <w:rFonts w:ascii="Arial" w:hAnsi="Arial" w:cs="Arial"/>
          <w:color w:val="000000"/>
          <w:sz w:val="18"/>
          <w:szCs w:val="18"/>
        </w:rPr>
        <w:t xml:space="preserve">2. Для эффективной и своевременной реализации всего комплекса предусмотренных по данному направлению мероприятий требуется: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i/>
          <w:iCs/>
          <w:sz w:val="18"/>
          <w:szCs w:val="18"/>
        </w:rPr>
      </w:pPr>
      <w:r w:rsidRPr="00236666">
        <w:rPr>
          <w:rFonts w:ascii="Arial" w:hAnsi="Arial" w:cs="Arial"/>
          <w:color w:val="000000"/>
          <w:sz w:val="18"/>
          <w:szCs w:val="18"/>
        </w:rPr>
        <w:t xml:space="preserve">1) своевременное оформление, мощный старт и полноценная реализация Базисной НИП, в том числе и по направлению тематических организационных исследований; 2) формирование инициативной группы лидеров-организаторов, действующих в сфере инновационных </w:t>
      </w:r>
      <w:proofErr w:type="spellStart"/>
      <w:r w:rsidRPr="00236666">
        <w:rPr>
          <w:rFonts w:ascii="Arial" w:hAnsi="Arial" w:cs="Arial"/>
          <w:color w:val="000000"/>
          <w:sz w:val="18"/>
          <w:szCs w:val="18"/>
        </w:rPr>
        <w:t>психотехнологий</w:t>
      </w:r>
      <w:proofErr w:type="spellEnd"/>
      <w:r w:rsidRPr="00236666">
        <w:rPr>
          <w:rFonts w:ascii="Arial" w:hAnsi="Arial" w:cs="Arial"/>
          <w:color w:val="000000"/>
          <w:sz w:val="18"/>
          <w:szCs w:val="18"/>
        </w:rPr>
        <w:t xml:space="preserve"> и восприимчивых к идеям мета-модели цифровой социальной психотерапии с реальной возможностью охвата квалифицированной и эффективной помощью  нуждающегося населения; 3) обеспечение эффективной координации созданной инициативной группой лидеров-организаторов по всему периметру данного важнейшего направления деятельности на всех стадиях его реализации.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i/>
          <w:iCs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3. По рассматриваемому стратегическому направлению предполагается опора на следующие группы ресурсов: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i/>
          <w:iCs/>
          <w:sz w:val="18"/>
          <w:szCs w:val="18"/>
        </w:rPr>
      </w:pPr>
      <w:r w:rsidRPr="00236666">
        <w:rPr>
          <w:rFonts w:ascii="Arial" w:hAnsi="Arial" w:cs="Arial"/>
          <w:i/>
          <w:iCs/>
          <w:sz w:val="18"/>
          <w:szCs w:val="18"/>
        </w:rPr>
        <w:t xml:space="preserve">-имеющиеся к настоящему времени достижения по формированию Базисных НИП высокой степени </w:t>
      </w:r>
      <w:r w:rsidRPr="00236666">
        <w:rPr>
          <w:rFonts w:ascii="Arial" w:hAnsi="Arial" w:cs="Arial"/>
          <w:i/>
          <w:iCs/>
          <w:sz w:val="18"/>
          <w:szCs w:val="18"/>
        </w:rPr>
        <w:lastRenderedPageBreak/>
        <w:t>сложности,</w:t>
      </w:r>
      <w:r w:rsidRPr="00236666">
        <w:rPr>
          <w:rFonts w:ascii="Arial" w:hAnsi="Arial" w:cs="Arial"/>
          <w:sz w:val="18"/>
          <w:szCs w:val="18"/>
        </w:rPr>
        <w:t xml:space="preserve"> включающих и фрагменты контролируемого организационного эксперимента;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i/>
          <w:iCs/>
          <w:sz w:val="18"/>
          <w:szCs w:val="18"/>
        </w:rPr>
      </w:pPr>
      <w:r w:rsidRPr="00236666">
        <w:rPr>
          <w:rFonts w:ascii="Arial" w:hAnsi="Arial" w:cs="Arial"/>
          <w:i/>
          <w:iCs/>
          <w:sz w:val="18"/>
          <w:szCs w:val="18"/>
        </w:rPr>
        <w:t>-наличие определенного количества лидеров-организаторов</w:t>
      </w:r>
      <w:r w:rsidRPr="00236666">
        <w:rPr>
          <w:rFonts w:ascii="Arial" w:hAnsi="Arial" w:cs="Arial"/>
          <w:sz w:val="18"/>
          <w:szCs w:val="18"/>
        </w:rPr>
        <w:t xml:space="preserve">, действующих в сфере профессиональной психотерапии, психологического консультирования и других современных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психотехнологий</w:t>
      </w:r>
      <w:proofErr w:type="spellEnd"/>
      <w:r w:rsidRPr="00236666">
        <w:rPr>
          <w:rFonts w:ascii="Arial" w:hAnsi="Arial" w:cs="Arial"/>
          <w:sz w:val="18"/>
          <w:szCs w:val="18"/>
        </w:rPr>
        <w:t>, готовых к воспроизводству научно аргументированных и очевидно выгодных, в том числе и с экономической точки зрения, организационных инноваций с активным использованием профильных ИИ-технологий;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i/>
          <w:iCs/>
          <w:sz w:val="18"/>
          <w:szCs w:val="18"/>
        </w:rPr>
      </w:pPr>
      <w:r w:rsidRPr="00236666">
        <w:rPr>
          <w:rFonts w:ascii="Arial" w:hAnsi="Arial" w:cs="Arial"/>
          <w:i/>
          <w:iCs/>
          <w:sz w:val="18"/>
          <w:szCs w:val="18"/>
        </w:rPr>
        <w:t xml:space="preserve">-наличие инновационного </w:t>
      </w:r>
      <w:proofErr w:type="spellStart"/>
      <w:r w:rsidRPr="00236666">
        <w:rPr>
          <w:rFonts w:ascii="Arial" w:hAnsi="Arial" w:cs="Arial"/>
          <w:i/>
          <w:iCs/>
          <w:sz w:val="18"/>
          <w:szCs w:val="18"/>
        </w:rPr>
        <w:t>психотехнологического</w:t>
      </w:r>
      <w:proofErr w:type="spellEnd"/>
      <w:r w:rsidRPr="00236666">
        <w:rPr>
          <w:rFonts w:ascii="Arial" w:hAnsi="Arial" w:cs="Arial"/>
          <w:i/>
          <w:iCs/>
          <w:sz w:val="18"/>
          <w:szCs w:val="18"/>
        </w:rPr>
        <w:t xml:space="preserve"> кластера</w:t>
      </w:r>
      <w:r w:rsidRPr="00236666">
        <w:rPr>
          <w:rFonts w:ascii="Arial" w:hAnsi="Arial" w:cs="Arial"/>
          <w:sz w:val="18"/>
          <w:szCs w:val="18"/>
        </w:rPr>
        <w:t xml:space="preserve"> (создан в 2024 году), включающего известные профессиональные ассоциации (Азиатская Федерация Психотерапии, Международная ассоциация социальной психотерапии, консультирования и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), научные и образовательные организации и учреждения (Международная академия научной психотерапии, Международный ученый совет по психотерапии и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психотехнологиям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, Международный институт социальной психотерапии и консультирования, Академическая школа при Международной академии научной психотерапии). Данный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психотехнологический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кластер как раз и создан с целью генерации и апробации инновационных проектов в сфере организации современной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помощи, и, безусловно, будет выполнять функцию основного ресурсного центра для проведения соответствующих организационных экспериментов;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i/>
          <w:iCs/>
          <w:sz w:val="18"/>
          <w:szCs w:val="18"/>
        </w:rPr>
      </w:pPr>
      <w:r w:rsidRPr="00236666">
        <w:rPr>
          <w:rFonts w:ascii="Arial" w:hAnsi="Arial" w:cs="Arial"/>
          <w:i/>
          <w:iCs/>
          <w:sz w:val="18"/>
          <w:szCs w:val="18"/>
        </w:rPr>
        <w:t>-финансовые ресурсы,</w:t>
      </w:r>
      <w:r w:rsidRPr="00236666">
        <w:rPr>
          <w:rFonts w:ascii="Arial" w:hAnsi="Arial" w:cs="Arial"/>
          <w:sz w:val="18"/>
          <w:szCs w:val="18"/>
        </w:rPr>
        <w:t xml:space="preserve"> необходимые для обеспечения инновационной программы </w:t>
      </w:r>
      <w:r w:rsidRPr="00236666">
        <w:rPr>
          <w:rFonts w:ascii="Arial" w:hAnsi="Arial" w:cs="Arial"/>
          <w:i/>
          <w:iCs/>
          <w:sz w:val="18"/>
          <w:szCs w:val="18"/>
        </w:rPr>
        <w:t>в</w:t>
      </w:r>
      <w:r w:rsidRPr="00236666">
        <w:rPr>
          <w:rFonts w:ascii="Arial" w:hAnsi="Arial" w:cs="Arial"/>
          <w:sz w:val="18"/>
          <w:szCs w:val="18"/>
        </w:rPr>
        <w:t xml:space="preserve"> данном случае складываются за счет финансово-экономической деятельности организаций и учреждений, участвующих в проведении организационного эксперимента, и </w:t>
      </w:r>
      <w:proofErr w:type="spellStart"/>
      <w:r w:rsidRPr="00236666">
        <w:rPr>
          <w:rFonts w:ascii="Arial" w:hAnsi="Arial" w:cs="Arial"/>
          <w:sz w:val="18"/>
          <w:szCs w:val="18"/>
        </w:rPr>
        <w:t>грантового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финансирования (при наличии).  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i/>
          <w:iCs/>
          <w:sz w:val="18"/>
          <w:szCs w:val="18"/>
        </w:rPr>
      </w:pPr>
      <w:r w:rsidRPr="00236666">
        <w:rPr>
          <w:rFonts w:ascii="Arial" w:hAnsi="Arial" w:cs="Arial"/>
          <w:color w:val="000000"/>
          <w:sz w:val="18"/>
          <w:szCs w:val="18"/>
        </w:rPr>
        <w:t>4. Планируемый результат:</w:t>
      </w:r>
      <w:r w:rsidRPr="00236666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236666">
        <w:rPr>
          <w:rFonts w:ascii="Arial" w:hAnsi="Arial" w:cs="Arial"/>
          <w:color w:val="000000"/>
          <w:sz w:val="18"/>
          <w:szCs w:val="18"/>
        </w:rPr>
        <w:t xml:space="preserve">выполнение задачи (6) настоящей Стратегии в первые два года, и существенное продвижение по достижению целей 1 и 2 Стратегии в последующие годы.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i/>
          <w:iCs/>
          <w:sz w:val="18"/>
          <w:szCs w:val="18"/>
        </w:rPr>
      </w:pP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i/>
          <w:iCs/>
          <w:sz w:val="18"/>
          <w:szCs w:val="18"/>
        </w:rPr>
        <w:t xml:space="preserve">По направлению разработки и внедрения интернет-технологий, способствующих распространению </w:t>
      </w:r>
      <w:proofErr w:type="spellStart"/>
      <w:r w:rsidRPr="00236666">
        <w:rPr>
          <w:rFonts w:ascii="Arial" w:hAnsi="Arial" w:cs="Arial"/>
          <w:i/>
          <w:iCs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i/>
          <w:iCs/>
          <w:sz w:val="18"/>
          <w:szCs w:val="18"/>
        </w:rPr>
        <w:t xml:space="preserve"> грамотности (цифровой компетентности) среди населения, в том числе в сфере использования помогающих и развивающих ИИ-</w:t>
      </w:r>
      <w:proofErr w:type="spellStart"/>
      <w:r w:rsidRPr="00236666">
        <w:rPr>
          <w:rFonts w:ascii="Arial" w:hAnsi="Arial" w:cs="Arial"/>
          <w:i/>
          <w:iCs/>
          <w:sz w:val="18"/>
          <w:szCs w:val="18"/>
        </w:rPr>
        <w:t>психотехнологий</w:t>
      </w:r>
      <w:proofErr w:type="spellEnd"/>
      <w:r w:rsidRPr="00236666">
        <w:rPr>
          <w:rFonts w:ascii="Arial" w:hAnsi="Arial" w:cs="Arial"/>
          <w:i/>
          <w:iCs/>
          <w:sz w:val="18"/>
          <w:szCs w:val="18"/>
        </w:rPr>
        <w:t>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По данному направлению следует учитывать то важное обстоятельство, что разработка и масштабное внедрение специализированных интернет-технологий по профилю формирования современной 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психотехнологической</w:t>
      </w:r>
      <w:proofErr w:type="spellEnd"/>
      <w:r w:rsidRPr="00236666">
        <w:rPr>
          <w:rFonts w:ascii="Arial" w:hAnsi="Arial" w:cs="Arial"/>
          <w:sz w:val="18"/>
          <w:szCs w:val="18"/>
        </w:rPr>
        <w:t xml:space="preserve"> культуры, подразумевающей активное и осмысленное использование помогающих и развивающих ИИ-</w:t>
      </w:r>
      <w:proofErr w:type="spellStart"/>
      <w:r w:rsidRPr="00236666">
        <w:rPr>
          <w:rFonts w:ascii="Arial" w:hAnsi="Arial" w:cs="Arial"/>
          <w:sz w:val="18"/>
          <w:szCs w:val="18"/>
        </w:rPr>
        <w:t>психотехнологий</w:t>
      </w:r>
      <w:proofErr w:type="spellEnd"/>
      <w:r w:rsidRPr="00236666">
        <w:rPr>
          <w:rFonts w:ascii="Arial" w:hAnsi="Arial" w:cs="Arial"/>
          <w:sz w:val="18"/>
          <w:szCs w:val="18"/>
        </w:rPr>
        <w:t>, является вариантом инновационной управленческой и</w:t>
      </w:r>
      <w:r w:rsidRPr="00236666">
        <w:rPr>
          <w:rFonts w:ascii="Arial" w:hAnsi="Arial" w:cs="Arial"/>
          <w:i/>
          <w:iCs/>
          <w:sz w:val="18"/>
          <w:szCs w:val="18"/>
        </w:rPr>
        <w:t xml:space="preserve"> </w:t>
      </w:r>
      <w:r w:rsidRPr="00236666">
        <w:rPr>
          <w:rFonts w:ascii="Arial" w:hAnsi="Arial" w:cs="Arial"/>
          <w:sz w:val="18"/>
          <w:szCs w:val="18"/>
        </w:rPr>
        <w:t>организационной деятельности (цифровая метамодель социальной психотерапии). Таким образом, по данному направлению в документе Стратегии предусмотрен тот же набор мероприятий, ключевых условий и ресурсов для их успешной реализации, что и в предыдущей позиции.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 xml:space="preserve">Тем не менее, следует учитывать, что разработка и масштабная реализация специализированных интернет-технологий, обеспечивающих как минимум высокий уровень информированности, как максимум — высокий уровень цифровой компетентности и особой ИИ-культуры в обществе, требует подготовленных кадров и специального технологического обеспечения. А значит — и дополнительных финансовых ресурсов, которые в этом случае не обязательно оборачиваются дополнительной финансовой прибылью для вовлекаемых профильных организаций. С учетом данных обстоятельств по настоящему направлению реализации Стратегии особенно востребованы дополнительные источники финансирования.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hAnsi="Arial" w:cs="Arial"/>
          <w:sz w:val="18"/>
          <w:szCs w:val="18"/>
        </w:rPr>
        <w:t>Далее, необходимо иметь ввиду, что активное продвижение по данному направлению, т. е. выполнение задачи (7), в наибольшей степени способствует достижению целей 1 и 2 настоящей Стратегии. В этом и состоит смысл выведения данной задачи и направления в отдельный фокус постоянного внимания, активных исследовательских и организационных усилий.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Style w:val="a3"/>
          <w:rFonts w:ascii="Arial" w:hAnsi="Arial" w:cs="Arial"/>
          <w:b w:val="0"/>
          <w:bCs w:val="0"/>
          <w:i/>
          <w:iCs/>
          <w:color w:val="000000"/>
          <w:sz w:val="18"/>
          <w:szCs w:val="18"/>
        </w:rPr>
        <w:t>Комментарии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Style w:val="a3"/>
          <w:rFonts w:ascii="Arial" w:hAnsi="Arial" w:cs="Arial"/>
          <w:b w:val="0"/>
          <w:bCs w:val="0"/>
          <w:color w:val="000000"/>
          <w:sz w:val="18"/>
          <w:szCs w:val="18"/>
        </w:rPr>
        <w:t>Вышеприведенные содержательные характеристики, в частности номинация основных мероприятий по каждому направлению Стратегии — в случае ее утверждения организованным профессиональным сообществом —  безусловно, будут дополнены документом Базисной научно-исследовательской программы. И далее — проработанными календарно-индикативными планами от основных исполнителей по конкретным направлениям и пунктам настоящего документа.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Style w:val="a3"/>
          <w:rFonts w:ascii="Arial" w:hAnsi="Arial" w:cs="Arial"/>
          <w:b w:val="0"/>
          <w:bCs w:val="0"/>
          <w:color w:val="000000"/>
          <w:sz w:val="18"/>
          <w:szCs w:val="18"/>
        </w:rPr>
        <w:t xml:space="preserve">Тем не менее, наличие такого общего стратегического ориентира, подкрепленного Базисной НИП (данная программа содержит не только тематические исследовательские фрагменты, но и институциональный раздел, а также «большие» разделы научного сопровождения, мониторинга и коррекции привносимых технологических инноваций), исключительно важно для всех участников инновационного процесса.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Style w:val="a3"/>
          <w:rFonts w:ascii="Arial" w:hAnsi="Arial" w:cs="Arial"/>
          <w:b w:val="0"/>
          <w:bCs w:val="0"/>
          <w:color w:val="000000"/>
          <w:sz w:val="18"/>
          <w:szCs w:val="18"/>
        </w:rPr>
        <w:t xml:space="preserve">В итоге, за счет разработки настоящей Стратегии и тематической Базисной НИП мы получаем не только абсолютно необходимый системный стержень, но и наиболее адекватный в данном случае инструмент управления качеством сложного процесса масштабного внедрения ИИ в сферу </w:t>
      </w:r>
      <w:proofErr w:type="spellStart"/>
      <w:r w:rsidRPr="00236666">
        <w:rPr>
          <w:rStyle w:val="a3"/>
          <w:rFonts w:ascii="Arial" w:hAnsi="Arial" w:cs="Arial"/>
          <w:b w:val="0"/>
          <w:bCs w:val="0"/>
          <w:color w:val="000000"/>
          <w:sz w:val="18"/>
          <w:szCs w:val="18"/>
        </w:rPr>
        <w:t>психотехнологий</w:t>
      </w:r>
      <w:proofErr w:type="spellEnd"/>
      <w:r w:rsidRPr="00236666">
        <w:rPr>
          <w:rStyle w:val="a3"/>
          <w:rFonts w:ascii="Arial" w:hAnsi="Arial" w:cs="Arial"/>
          <w:b w:val="0"/>
          <w:bCs w:val="0"/>
          <w:color w:val="000000"/>
          <w:sz w:val="18"/>
          <w:szCs w:val="18"/>
        </w:rPr>
        <w:t xml:space="preserve">, с высокой вероятностью достижения важнейших стратегических целей.   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 w:rsidRPr="00236666">
        <w:rPr>
          <w:rStyle w:val="a3"/>
          <w:rFonts w:ascii="Arial" w:hAnsi="Arial" w:cs="Arial"/>
          <w:color w:val="000000"/>
          <w:sz w:val="18"/>
          <w:szCs w:val="18"/>
        </w:rPr>
        <w:t>Заключение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 w:rsidRPr="00236666">
        <w:rPr>
          <w:rFonts w:ascii="Arial" w:hAnsi="Arial" w:cs="Arial"/>
          <w:color w:val="000000"/>
          <w:sz w:val="18"/>
          <w:szCs w:val="18"/>
        </w:rPr>
        <w:t>Любая стратегия, претендующая на полноценное и своевременное достижение заявляемых целей, должна опираться на обоснованные прогнозы развития ситуации в сфере предполагаемой активности в охватываемый период времени.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 w:rsidRPr="00236666">
        <w:rPr>
          <w:rFonts w:ascii="Arial" w:hAnsi="Arial" w:cs="Arial"/>
          <w:color w:val="000000"/>
          <w:sz w:val="18"/>
          <w:szCs w:val="18"/>
        </w:rPr>
        <w:t xml:space="preserve">В нашем случае при разработке настоящего документа Стратегии учитывались результаты завершенного </w:t>
      </w:r>
      <w:proofErr w:type="spellStart"/>
      <w:r w:rsidRPr="00236666">
        <w:rPr>
          <w:rFonts w:ascii="Arial" w:hAnsi="Arial" w:cs="Arial"/>
          <w:color w:val="000000"/>
          <w:sz w:val="18"/>
          <w:szCs w:val="18"/>
        </w:rPr>
        <w:t>форсайтного</w:t>
      </w:r>
      <w:proofErr w:type="spellEnd"/>
      <w:r w:rsidRPr="00236666">
        <w:rPr>
          <w:rFonts w:ascii="Arial" w:hAnsi="Arial" w:cs="Arial"/>
          <w:color w:val="000000"/>
          <w:sz w:val="18"/>
          <w:szCs w:val="18"/>
        </w:rPr>
        <w:t xml:space="preserve"> исследования, в котором принимали участие не только подготовленные группы экспертов и профессионалов, но наиболее «сильные» из доступных моделей искусственного интеллекта </w:t>
      </w:r>
      <w:proofErr w:type="spellStart"/>
      <w:r w:rsidRPr="00236666">
        <w:rPr>
          <w:rFonts w:ascii="Arial" w:eastAsia="Times New Roman" w:hAnsi="Arial" w:cs="Arial"/>
          <w:color w:val="000000"/>
          <w:sz w:val="18"/>
          <w:szCs w:val="18"/>
          <w:lang w:val="en-US"/>
        </w:rPr>
        <w:t>ChatGPT</w:t>
      </w:r>
      <w:proofErr w:type="spellEnd"/>
      <w:r w:rsidRPr="00236666">
        <w:rPr>
          <w:rFonts w:ascii="Arial" w:eastAsia="Times New Roman" w:hAnsi="Arial" w:cs="Arial"/>
          <w:color w:val="000000"/>
          <w:sz w:val="18"/>
          <w:szCs w:val="18"/>
        </w:rPr>
        <w:t xml:space="preserve"> 4(0), </w:t>
      </w:r>
      <w:proofErr w:type="spellStart"/>
      <w:r w:rsidRPr="00236666">
        <w:rPr>
          <w:rFonts w:ascii="Arial" w:eastAsia="Times New Roman" w:hAnsi="Arial" w:cs="Arial"/>
          <w:color w:val="000000"/>
          <w:sz w:val="18"/>
          <w:szCs w:val="18"/>
        </w:rPr>
        <w:t>ChatGPT</w:t>
      </w:r>
      <w:proofErr w:type="spellEnd"/>
      <w:r w:rsidRPr="00236666">
        <w:rPr>
          <w:rFonts w:ascii="Arial" w:eastAsia="Times New Roman" w:hAnsi="Arial" w:cs="Arial"/>
          <w:color w:val="000000"/>
          <w:sz w:val="18"/>
          <w:szCs w:val="18"/>
        </w:rPr>
        <w:t xml:space="preserve"> (0)1 </w:t>
      </w:r>
      <w:r w:rsidRPr="00236666">
        <w:rPr>
          <w:rFonts w:ascii="Arial" w:eastAsia="Times New Roman" w:hAnsi="Arial" w:cs="Arial"/>
          <w:color w:val="000000"/>
          <w:sz w:val="18"/>
          <w:szCs w:val="18"/>
          <w:lang w:val="en-US"/>
        </w:rPr>
        <w:t>preview</w:t>
      </w:r>
      <w:r w:rsidRPr="00236666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 w:rsidRPr="00236666">
        <w:rPr>
          <w:rFonts w:ascii="Arial" w:eastAsia="Times New Roman" w:hAnsi="Arial" w:cs="Arial"/>
          <w:color w:val="000000"/>
          <w:sz w:val="18"/>
          <w:szCs w:val="18"/>
        </w:rPr>
        <w:t xml:space="preserve">В данном </w:t>
      </w:r>
      <w:proofErr w:type="spellStart"/>
      <w:r w:rsidRPr="00236666">
        <w:rPr>
          <w:rFonts w:ascii="Arial" w:eastAsia="Times New Roman" w:hAnsi="Arial" w:cs="Arial"/>
          <w:color w:val="000000"/>
          <w:sz w:val="18"/>
          <w:szCs w:val="18"/>
        </w:rPr>
        <w:t>форсайтном</w:t>
      </w:r>
      <w:proofErr w:type="spellEnd"/>
      <w:r w:rsidRPr="00236666">
        <w:rPr>
          <w:rFonts w:ascii="Arial" w:eastAsia="Times New Roman" w:hAnsi="Arial" w:cs="Arial"/>
          <w:color w:val="000000"/>
          <w:sz w:val="18"/>
          <w:szCs w:val="18"/>
        </w:rPr>
        <w:t xml:space="preserve"> исследовании всеми участниками, и в том числе используемыми моделями ИИ, «красной строкой» отмечалась важная роль организованного профессионального сообщества и инициативных лидеров в обеспечении максимально конструктивного варианта развития событий относительно использования </w:t>
      </w:r>
      <w:r w:rsidRPr="00236666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специализированных программ искусственного интеллекта в общем пространстве бурно развивающегося рынка современных </w:t>
      </w:r>
      <w:proofErr w:type="spellStart"/>
      <w:r w:rsidRPr="00236666">
        <w:rPr>
          <w:rFonts w:ascii="Arial" w:eastAsia="Times New Roman" w:hAnsi="Arial" w:cs="Arial"/>
          <w:color w:val="000000"/>
          <w:sz w:val="18"/>
          <w:szCs w:val="18"/>
        </w:rPr>
        <w:t>психотехнологий</w:t>
      </w:r>
      <w:proofErr w:type="spellEnd"/>
      <w:r w:rsidRPr="00236666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 w:rsidRPr="00236666">
        <w:rPr>
          <w:rFonts w:ascii="Arial" w:eastAsia="Times New Roman" w:hAnsi="Arial" w:cs="Arial"/>
          <w:color w:val="000000"/>
          <w:sz w:val="18"/>
          <w:szCs w:val="18"/>
        </w:rPr>
        <w:t xml:space="preserve">Разработанная Стратегия в своей основе как раз и опирается на активность профессионального сообщества, инициативных лидеров и ресурсы созданного ими кластера научных, образовательных, практических учреждений и организаций </w:t>
      </w:r>
      <w:proofErr w:type="spellStart"/>
      <w:r w:rsidRPr="00236666">
        <w:rPr>
          <w:rFonts w:ascii="Arial" w:eastAsia="Times New Roman" w:hAnsi="Arial" w:cs="Arial"/>
          <w:color w:val="000000"/>
          <w:sz w:val="18"/>
          <w:szCs w:val="18"/>
        </w:rPr>
        <w:t>психотехнологического</w:t>
      </w:r>
      <w:proofErr w:type="spellEnd"/>
      <w:r w:rsidRPr="00236666">
        <w:rPr>
          <w:rFonts w:ascii="Arial" w:eastAsia="Times New Roman" w:hAnsi="Arial" w:cs="Arial"/>
          <w:color w:val="000000"/>
          <w:sz w:val="18"/>
          <w:szCs w:val="18"/>
        </w:rPr>
        <w:t xml:space="preserve"> профиля. А значит, существует высокая вероятность достижения прописанных в документе Стратегии целей.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 w:rsidRPr="00236666">
        <w:rPr>
          <w:rFonts w:ascii="Arial" w:eastAsia="Times New Roman" w:hAnsi="Arial" w:cs="Arial"/>
          <w:color w:val="000000"/>
          <w:sz w:val="18"/>
          <w:szCs w:val="18"/>
        </w:rPr>
        <w:t xml:space="preserve">Настоящая Стратегия рассчитана на краткосрочную пятилетнюю перспективу. Тем не менее, следует с предельным вниманием отнестись к вероятному прогнозу развития ситуации с использованием «сильного» ИИ, теперь уже не в качестве внешнего агента — представителя сверхмощного коллективного разума, — но в виде «дополненного» внутреннего агента мозга человека. А это уже качественно иная ситуация, в которой наиболее острый вопрос формулируется следующим образом: кто в данном случае является оператором, а кто приставкой в гибридной системе ИИ - человек? </w:t>
      </w:r>
    </w:p>
    <w:p w:rsidR="00430CE1" w:rsidRPr="00236666" w:rsidRDefault="00430CE1" w:rsidP="00430CE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36666">
        <w:rPr>
          <w:rFonts w:ascii="Arial" w:eastAsia="Times New Roman" w:hAnsi="Arial" w:cs="Arial"/>
          <w:color w:val="000000"/>
          <w:sz w:val="18"/>
          <w:szCs w:val="18"/>
        </w:rPr>
        <w:t xml:space="preserve">Нет никаких сомнений в том, что успешная реализация настоящей Стратегии в итоге обеспечит «перевес» правильного ответа в обозначенной футурологической перспективе.  </w:t>
      </w:r>
    </w:p>
    <w:p w:rsidR="00811C10" w:rsidRDefault="00811C10"/>
    <w:sectPr w:rsidR="00811C10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8D"/>
    <w:rsid w:val="00430CE1"/>
    <w:rsid w:val="00811C10"/>
    <w:rsid w:val="00C541F2"/>
    <w:rsid w:val="00CA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0788C-100D-42F6-8155-63060958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C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30CE1"/>
    <w:rPr>
      <w:b/>
      <w:bCs/>
    </w:rPr>
  </w:style>
  <w:style w:type="paragraph" w:styleId="a4">
    <w:name w:val="Body Text"/>
    <w:basedOn w:val="a"/>
    <w:link w:val="a5"/>
    <w:rsid w:val="00430CE1"/>
    <w:pPr>
      <w:spacing w:after="120"/>
    </w:pPr>
  </w:style>
  <w:style w:type="character" w:customStyle="1" w:styleId="a5">
    <w:name w:val="Основной текст Знак"/>
    <w:basedOn w:val="a0"/>
    <w:link w:val="a4"/>
    <w:rsid w:val="00430CE1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6899</Words>
  <Characters>39327</Characters>
  <Application>Microsoft Office Word</Application>
  <DocSecurity>0</DocSecurity>
  <Lines>327</Lines>
  <Paragraphs>92</Paragraphs>
  <ScaleCrop>false</ScaleCrop>
  <Company/>
  <LinksUpToDate>false</LinksUpToDate>
  <CharactersWithSpaces>46134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2026-06-01T15:27:00Z</dcterms:created>
  <dcterms:modified xsi:type="dcterms:W3CDTF">2026-06-01T15:27:00Z</dcterms:modified>
</cp:coreProperties>
</file>