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5812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-263524</wp:posOffset>
            </wp:positionH>
            <wp:positionV relativeFrom="margin">
              <wp:posOffset>-335279</wp:posOffset>
            </wp:positionV>
            <wp:extent cx="1657350" cy="178308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83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Комитет по Обучающей Личной терапии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Профессиональной </w:t>
      </w:r>
    </w:p>
    <w:p w:rsidR="00000000" w:rsidDel="00000000" w:rsidP="00000000" w:rsidRDefault="00000000" w:rsidRPr="00000000" w14:paraId="00000003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Психотерапевтической Лиги.</w:t>
      </w:r>
    </w:p>
    <w:p w:rsidR="00000000" w:rsidDel="00000000" w:rsidP="00000000" w:rsidRDefault="00000000" w:rsidRPr="00000000" w14:paraId="00000004">
      <w:pPr>
        <w:ind w:left="538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принять к рассмотрению документы для получения статуса «Обучающего Личного терапевта, аккредитованного ОППЛ».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стаж работы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Членство в ОППЛ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Телефон+7(_____)_________________; email:____________________________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Полный пакет документов, в соответствии с п. 2.5.2. Положения об Обучающем  Личном терапевте прилагается.</w:t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«____»___________20___                                       _____________________</w:t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(дата)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</w:t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на рассмотрение со стороны комитета принял(а):    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  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«____»___________20___                                       _____________________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(дата)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(подпись)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</w:t>
      </w:r>
    </w:p>
    <w:p w:rsidR="00000000" w:rsidDel="00000000" w:rsidP="00000000" w:rsidRDefault="00000000" w:rsidRPr="00000000" w14:paraId="0000001F">
      <w:pPr>
        <w:spacing w:after="1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</w:t>
      </w:r>
    </w:p>
    <w:sectPr>
      <w:pgSz w:h="16838" w:w="11906" w:orient="portrait"/>
      <w:pgMar w:bottom="523.1102362204729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F184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OSLnjSyNufeHHU5v6ypSl8PdWA==">AMUW2mWLDFYFBP5qxwY+1zrSueWEH0nBr+58DEsBdVr4C99uomwse7pR0mjK85gvjNZcVRjRT7WZ76PcvW/ZkGw7z0MSNt2YdShNB3Dh2R80pyvcDqalD+86sia3FFPgpaf9kDghiBUJ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2016-10-31T03:45:00Z</dcterms:created>
  <dc:creator>Galina Tumenkova</dc:creator>
</cp:coreProperties>
</file>