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rFonts w:ascii="Calibri" w:hAnsi="Calibri" w:cs="Calibri" w:asciiTheme="minorHAnsi" w:cstheme="minorHAnsi" w:hAnsiTheme="minorHAnsi"/>
          <w:color w:val="002060"/>
          <w:sz w:val="10"/>
        </w:rPr>
      </w:pPr>
      <w:r>
        <w:rPr>
          <w:rFonts w:cs="Calibri" w:cstheme="minorHAnsi" w:ascii="Calibri" w:hAnsi="Calibri"/>
          <w:color w:val="002060"/>
          <w:sz w:val="10"/>
        </w:rPr>
      </w:r>
    </w:p>
    <w:p>
      <w:pPr>
        <w:pStyle w:val="ConferenceTitle"/>
        <w:ind w:right="-52" w:hanging="0"/>
        <w:jc w:val="center"/>
        <w:rPr>
          <w:rFonts w:ascii="Calibri" w:hAnsi="Calibri" w:cs="Calibri" w:asciiTheme="minorHAnsi" w:cstheme="minorHAnsi" w:hAnsiTheme="minorHAnsi"/>
          <w:sz w:val="24"/>
          <w:lang w:val="en-US"/>
        </w:rPr>
      </w:pPr>
      <w:r>
        <w:rPr>
          <w:rFonts w:cs="Calibri" w:ascii="Calibri" w:hAnsi="Calibri" w:asciiTheme="minorHAnsi" w:cstheme="minorHAnsi" w:hAnsiTheme="minorHAnsi"/>
          <w:sz w:val="24"/>
          <w:lang w:val="en-US"/>
        </w:rPr>
        <w:t>Psyfest IX World Congress of Psychotherapy "Children. Society. The Future - The Planet of Psychotherapy "2020-2021</w:t>
      </w:r>
    </w:p>
    <w:p>
      <w:pPr>
        <w:pStyle w:val="Normal"/>
        <w:ind w:right="-52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2"/>
        <w:spacing w:before="0" w:after="240"/>
        <w:jc w:val="center"/>
        <w:rPr>
          <w:rFonts w:ascii="Calibri" w:hAnsi="Calibri" w:cs="Calibri" w:asciiTheme="minorHAnsi" w:cstheme="minorHAnsi" w:hAnsiTheme="minorHAnsi"/>
          <w:bCs/>
          <w:color w:val="002060"/>
          <w:sz w:val="24"/>
          <w:szCs w:val="24"/>
          <w:lang w:val="en-US"/>
        </w:rPr>
      </w:pPr>
      <w:r>
        <w:rPr>
          <w:rFonts w:cs="Calibri" w:ascii="Calibri" w:hAnsi="Calibri" w:asciiTheme="minorHAnsi" w:cstheme="minorHAnsi" w:hAnsiTheme="minorHAnsi"/>
          <w:bCs/>
          <w:color w:val="002060"/>
          <w:sz w:val="24"/>
          <w:szCs w:val="24"/>
          <w:lang w:val="en-US"/>
        </w:rPr>
        <w:t>Schedule of Online Mini-Fest "PLAYING, CREATE YOUR WORLD YOURSELF!" - Gaming Practice for Adults</w:t>
      </w:r>
    </w:p>
    <w:p>
      <w:pPr>
        <w:pStyle w:val="2"/>
        <w:spacing w:before="0" w:after="240"/>
        <w:jc w:val="center"/>
        <w:rPr>
          <w:rFonts w:ascii="Calibri" w:hAnsi="Calibri" w:cs="Calibri" w:asciiTheme="minorHAnsi" w:cstheme="minorHAnsi" w:hAnsiTheme="minorHAnsi"/>
          <w:color w:val="002060"/>
          <w:sz w:val="22"/>
          <w:lang w:val="en-US"/>
        </w:rPr>
      </w:pPr>
      <w:r>
        <w:rPr>
          <w:rStyle w:val="21"/>
          <w:rFonts w:cs="Calibri" w:ascii="Calibri" w:hAnsi="Calibri" w:asciiTheme="minorHAnsi" w:cstheme="minorHAnsi" w:hAnsiTheme="minorHAnsi"/>
          <w:b/>
          <w:color w:val="002060"/>
          <w:sz w:val="22"/>
        </w:rPr>
        <w:t xml:space="preserve">SATURDAY, </w:t>
      </w:r>
      <w:r>
        <w:rPr>
          <w:rStyle w:val="21"/>
          <w:rFonts w:cs="Calibri" w:ascii="Calibri" w:hAnsi="Calibri" w:asciiTheme="minorHAnsi" w:cstheme="minorHAnsi" w:hAnsiTheme="minorHAnsi"/>
          <w:b/>
          <w:color w:val="002060"/>
          <w:sz w:val="22"/>
          <w:lang w:val="en-US"/>
        </w:rPr>
        <w:t>June</w:t>
      </w:r>
      <w:r>
        <w:rPr>
          <w:rStyle w:val="21"/>
          <w:rFonts w:cs="Calibri" w:ascii="Calibri" w:hAnsi="Calibri" w:asciiTheme="minorHAnsi" w:cstheme="minorHAnsi" w:hAnsiTheme="minorHAnsi"/>
          <w:b/>
          <w:color w:val="002060"/>
          <w:sz w:val="22"/>
        </w:rPr>
        <w:t xml:space="preserve"> 27, 2020</w:t>
      </w:r>
    </w:p>
    <w:tbl>
      <w:tblPr>
        <w:tblW w:w="15882" w:type="dxa"/>
        <w:jc w:val="left"/>
        <w:tblInd w:w="-1019" w:type="dxa"/>
        <w:tblCellMar>
          <w:top w:w="72" w:type="dxa"/>
          <w:left w:w="115" w:type="dxa"/>
          <w:bottom w:w="72" w:type="dxa"/>
          <w:right w:w="115" w:type="dxa"/>
        </w:tblCellMar>
        <w:tblLook w:firstRow="1" w:noVBand="0" w:lastRow="1" w:firstColumn="1" w:lastColumn="1" w:noHBand="0" w:val="01e0"/>
      </w:tblPr>
      <w:tblGrid>
        <w:gridCol w:w="991"/>
        <w:gridCol w:w="708"/>
        <w:gridCol w:w="1926"/>
        <w:gridCol w:w="2060"/>
        <w:gridCol w:w="2060"/>
        <w:gridCol w:w="2060"/>
        <w:gridCol w:w="2060"/>
        <w:gridCol w:w="2060"/>
        <w:gridCol w:w="1945"/>
        <w:gridCol w:w="2"/>
        <w:gridCol w:w="2"/>
        <w:gridCol w:w="6"/>
      </w:tblGrid>
      <w:tr>
        <w:trPr/>
        <w:tc>
          <w:tcPr>
            <w:tcW w:w="991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09.40-10.0</w:t>
            </w:r>
            <w:r>
              <w:rPr>
                <w:rFonts w:cs="Calibri" w:ascii="Calibri" w:hAnsi="Calibri" w:asciiTheme="minorHAnsi" w:cstheme="minorHAnsi" w:hAnsiTheme="minorHAnsi"/>
                <w:spacing w:val="7"/>
                <w:w w:val="77"/>
              </w:rPr>
              <w:t>0</w:t>
            </w:r>
          </w:p>
        </w:tc>
        <w:tc>
          <w:tcPr>
            <w:tcW w:w="14889" w:type="dxa"/>
            <w:gridSpan w:val="11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  <w:vAlign w:val="center"/>
          </w:tcPr>
          <w:p>
            <w:pPr>
              <w:pStyle w:val="Session"/>
              <w:spacing w:lineRule="auto" w:line="192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  <w:lang w:val="en-US"/>
              </w:rPr>
              <w:t>Opening, presentation of the hosts of this day (common room)</w:t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10.00-10.4</w:t>
            </w:r>
            <w:r>
              <w:rPr>
                <w:rFonts w:cs="Calibri" w:ascii="Calibri" w:hAnsi="Calibri" w:asciiTheme="minorHAnsi" w:cstheme="minorHAnsi" w:hAnsiTheme="minorHAnsi"/>
                <w:spacing w:val="8"/>
                <w:w w:val="77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TAPE 1 Workshops</w:t>
            </w:r>
          </w:p>
        </w:tc>
        <w:tc>
          <w:tcPr>
            <w:tcW w:w="14173" w:type="dxa"/>
            <w:gridSpan w:val="8"/>
            <w:tcBorders>
              <w:top w:val="single" w:sz="6" w:space="0" w:color="80808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Spacing"/>
              <w:spacing w:lineRule="auto" w:line="192"/>
              <w:rPr>
                <w:rFonts w:cs="Calibri" w:cstheme="minorHAns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  <w:shd w:fill="FFFFFF" w:val="clear"/>
                <w:lang w:val="en-US"/>
              </w:rPr>
              <w:t>“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  <w:shd w:fill="FFFFFF" w:val="clear"/>
                <w:lang w:val="en-US"/>
              </w:rPr>
              <w:t>Game practice is an effective tool of self-knowledge and self-development in the modern world” V. Pervak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10.45-11.3</w:t>
            </w:r>
            <w:r>
              <w:rPr>
                <w:rFonts w:cs="Calibri" w:ascii="Calibri" w:hAnsi="Calibri" w:asciiTheme="minorHAnsi" w:cstheme="minorHAnsi" w:hAnsiTheme="minorHAnsi"/>
                <w:spacing w:val="8"/>
                <w:w w:val="77"/>
              </w:rPr>
              <w:t>0</w:t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lineRule="auto" w:line="192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  <w:shd w:fill="FFFFFF" w:val="clear"/>
                <w:lang w:val="en-US"/>
              </w:rPr>
              <w:t>"Measures for the prevention of professional burnout" A. Muravyeva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11.30-12.1</w:t>
            </w:r>
            <w:r>
              <w:rPr>
                <w:rFonts w:cs="Calibri" w:ascii="Calibri" w:hAnsi="Calibri" w:asciiTheme="minorHAnsi" w:cstheme="minorHAnsi" w:hAnsiTheme="minorHAnsi"/>
                <w:spacing w:val="8"/>
                <w:w w:val="77"/>
              </w:rPr>
              <w:t>5</w:t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Session"/>
              <w:spacing w:lineRule="auto" w:line="192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  <w:shd w:fill="FFFFFF" w:val="clear"/>
                <w:lang w:val="en-US"/>
              </w:rPr>
              <w:t>“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  <w:shd w:fill="FFFFFF" w:val="clear"/>
                <w:lang w:val="en-US"/>
              </w:rPr>
              <w:t>Online gamification: opportunities and limitations” A. Chugueva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12.15-12.3</w:t>
            </w:r>
            <w:r>
              <w:rPr>
                <w:rFonts w:cs="Calibri" w:ascii="Calibri" w:hAnsi="Calibri" w:asciiTheme="minorHAnsi" w:cstheme="minorHAnsi" w:hAnsiTheme="minorHAnsi"/>
                <w:spacing w:val="8"/>
                <w:w w:val="77"/>
              </w:rPr>
              <w:t>0</w:t>
            </w:r>
          </w:p>
        </w:tc>
        <w:tc>
          <w:tcPr>
            <w:tcW w:w="14883" w:type="dxa"/>
            <w:gridSpan w:val="10"/>
            <w:tcBorders>
              <w:top w:val="single" w:sz="4" w:space="0" w:color="00000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color="auto" w:fill="BFBFBF" w:themeFill="background1" w:themeFillShade="bf" w:val="clear"/>
          </w:tcPr>
          <w:p>
            <w:pPr>
              <w:pStyle w:val="Presentation"/>
              <w:spacing w:lineRule="auto" w:line="192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sz w:val="20"/>
                <w:szCs w:val="20"/>
              </w:rPr>
              <w:t>Break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" w:hRule="atLeast"/>
        </w:trPr>
        <w:tc>
          <w:tcPr>
            <w:tcW w:w="9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4"/>
                <w:w w:val="77"/>
              </w:rPr>
              <w:t>12.30–14.4</w:t>
            </w:r>
            <w:r>
              <w:rPr>
                <w:rFonts w:cs="Calibri" w:ascii="Calibri" w:hAnsi="Calibri" w:asciiTheme="minorHAnsi" w:cstheme="minorHAnsi" w:hAnsiTheme="minorHAnsi"/>
                <w:spacing w:val="3"/>
                <w:w w:val="77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TAPE 2 </w:t>
            </w:r>
          </w:p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lang w:bidi="ru-RU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Games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color w:val="00206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</w:rPr>
              <w:t>Room 1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65"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65"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Spacing"/>
              <w:shd w:val="clear" w:color="auto" w:fill="FFFFFF"/>
              <w:spacing w:lineRule="auto" w:line="165"/>
              <w:jc w:val="center"/>
              <w:rPr>
                <w:rFonts w:cs="Calibri"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cstheme="minorHAnsi"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1945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Presentation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b w:val="false"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2" w:hRule="atLeast"/>
        </w:trPr>
        <w:tc>
          <w:tcPr>
            <w:tcW w:w="99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2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92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en-US"/>
              </w:rPr>
              <w:t>Psychological game "Your time" (conducted in Russian and English)</w:t>
            </w:r>
          </w:p>
          <w:p>
            <w:pPr>
              <w:pStyle w:val="NormalWeb"/>
              <w:spacing w:lineRule="auto" w:line="192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K. Mashukova</w:t>
            </w:r>
          </w:p>
        </w:tc>
        <w:tc>
          <w:tcPr>
            <w:tcW w:w="20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92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T-game "Liberation" A. Zakrevsky</w:t>
            </w:r>
          </w:p>
        </w:tc>
        <w:tc>
          <w:tcPr>
            <w:tcW w:w="20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92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Archetypal images of goddesses in psychological</w:t>
            </w:r>
          </w:p>
          <w:p>
            <w:pPr>
              <w:pStyle w:val="NormalWeb"/>
              <w:spacing w:lineRule="auto" w:line="192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t-game "ProBirth"</w:t>
            </w:r>
          </w:p>
          <w:p>
            <w:pPr>
              <w:pStyle w:val="NormalWeb"/>
              <w:spacing w:lineRule="auto" w:line="192" w:beforeAutospacing="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D. Sokolova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92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T-game "ART &amp; facts" E. Dvoinikova, </w:t>
            </w:r>
          </w:p>
          <w:p>
            <w:pPr>
              <w:pStyle w:val="NormalWeb"/>
              <w:shd w:val="clear" w:color="auto" w:fill="FFFFFF"/>
              <w:spacing w:lineRule="auto" w:line="192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M. Eremina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92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  <w:lang w:val="en-US"/>
              </w:rPr>
              <w:t>Therapeutic game “Been lived”</w:t>
            </w:r>
          </w:p>
          <w:p>
            <w:pPr>
              <w:pStyle w:val="NormalWeb"/>
              <w:shd w:val="clear" w:color="auto" w:fill="FFFFFF"/>
              <w:spacing w:lineRule="auto" w:line="192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  <w:lang w:val="en-US"/>
              </w:rPr>
              <w:t>O. Gorbacheva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Spacing"/>
              <w:shd w:val="clear" w:color="auto" w:fill="FFFFFF"/>
              <w:spacing w:lineRule="auto" w:line="192"/>
              <w:rPr>
                <w:rFonts w:cs="Calibri" w:cs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val="en-US"/>
              </w:rPr>
              <w:t>Psychological game "GaMes of Thrones" O. Ignatovich</w:t>
            </w:r>
          </w:p>
        </w:tc>
        <w:tc>
          <w:tcPr>
            <w:tcW w:w="194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Presentation"/>
              <w:spacing w:lineRule="auto" w:line="192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en-US"/>
              </w:rPr>
              <w:t xml:space="preserve">Therapeutic game "Alchemy of Addiction" </w:t>
            </w:r>
          </w:p>
          <w:p>
            <w:pPr>
              <w:pStyle w:val="Presentation"/>
              <w:spacing w:lineRule="auto" w:line="192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en-US"/>
              </w:rPr>
              <w:t>O. Krestova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w w:val="77"/>
              </w:rPr>
              <w:t>14.45-15.00</w:t>
            </w:r>
          </w:p>
        </w:tc>
        <w:tc>
          <w:tcPr>
            <w:tcW w:w="14883" w:type="dxa"/>
            <w:gridSpan w:val="10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color="auto" w:fill="BFBFBF" w:themeFill="background1" w:themeFillShade="bf" w:val="clear"/>
          </w:tcPr>
          <w:p>
            <w:pPr>
              <w:pStyle w:val="Session"/>
              <w:spacing w:lineRule="auto" w:line="19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Break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w w:val="77"/>
              </w:rPr>
              <w:t>15.00-15.45</w:t>
            </w:r>
          </w:p>
        </w:tc>
        <w:tc>
          <w:tcPr>
            <w:tcW w:w="70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TAPE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Workshops</w:t>
            </w:r>
          </w:p>
        </w:tc>
        <w:tc>
          <w:tcPr>
            <w:tcW w:w="14173" w:type="dxa"/>
            <w:gridSpan w:val="8"/>
            <w:tcBorders>
              <w:top w:val="single" w:sz="6" w:space="0" w:color="80808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Spacing"/>
              <w:spacing w:lineRule="auto" w:line="192"/>
              <w:rPr>
                <w:rFonts w:cs="Calibri" w:cstheme="minorHAnsi"/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  <w:shd w:fill="FFFFFF" w:val="clear"/>
                <w:lang w:val="en-US"/>
              </w:rPr>
              <w:t xml:space="preserve">"Transformational psychological game - what kind of beast?" 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  <w:shd w:fill="FFFFFF" w:val="clear"/>
              </w:rPr>
              <w:t>E. Khomeriki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15.45-16.3</w:t>
            </w:r>
            <w:r>
              <w:rPr>
                <w:rFonts w:cs="Calibri" w:ascii="Calibri" w:hAnsi="Calibri" w:asciiTheme="minorHAnsi" w:cstheme="minorHAnsi" w:hAnsiTheme="minorHAnsi"/>
                <w:spacing w:val="8"/>
                <w:w w:val="77"/>
              </w:rPr>
              <w:t>0</w:t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Spacing"/>
              <w:spacing w:lineRule="auto" w:line="192"/>
              <w:rPr>
                <w:rFonts w:cs="Calibri" w:cstheme="minorHAnsi"/>
                <w:b/>
                <w:b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  <w:shd w:fill="FFFFFF" w:val="clear"/>
                <w:lang w:val="en-US"/>
              </w:rPr>
              <w:t>"The scale of the personality" L. Akimova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16.30-17.1</w:t>
            </w:r>
            <w:r>
              <w:rPr>
                <w:rFonts w:cs="Calibri" w:ascii="Calibri" w:hAnsi="Calibri" w:asciiTheme="minorHAnsi" w:cstheme="minorHAnsi" w:hAnsiTheme="minorHAnsi"/>
                <w:spacing w:val="8"/>
                <w:w w:val="77"/>
              </w:rPr>
              <w:t>5</w:t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Spacing"/>
              <w:spacing w:lineRule="auto" w:line="192"/>
              <w:rPr>
                <w:rFonts w:cs="Calibri" w:cstheme="minorHAnsi"/>
                <w:b/>
                <w:b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  <w:shd w:fill="FFFFFF" w:val="clear"/>
                <w:lang w:val="en-US"/>
              </w:rPr>
              <w:t>“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  <w:shd w:fill="FFFFFF" w:val="clear"/>
                <w:lang w:val="en-US"/>
              </w:rPr>
              <w:t>Game Practitioner Brand” L. Bakaeva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color="auto" w:fill="E6E6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4"/>
                <w:w w:val="77"/>
              </w:rPr>
              <w:t>12.00–13.3</w:t>
            </w:r>
            <w:r>
              <w:rPr>
                <w:rFonts w:cs="Calibri" w:ascii="Calibri" w:hAnsi="Calibri" w:asciiTheme="minorHAnsi" w:cstheme="minorHAnsi" w:hAnsiTheme="minorHAnsi"/>
                <w:spacing w:val="3"/>
                <w:w w:val="77"/>
              </w:rPr>
              <w:t>0</w:t>
            </w:r>
          </w:p>
        </w:tc>
        <w:tc>
          <w:tcPr>
            <w:tcW w:w="14883" w:type="dxa"/>
            <w:gridSpan w:val="10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color="auto" w:fill="BFBFBF" w:themeFill="background1" w:themeFillShade="bf" w:val="clear"/>
          </w:tcPr>
          <w:p>
            <w:pPr>
              <w:pStyle w:val="Session"/>
              <w:spacing w:lineRule="auto" w:line="19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Break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9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pacing w:val="4"/>
                <w:w w:val="77"/>
              </w:rPr>
              <w:t>10.45–24.0</w:t>
            </w:r>
            <w:r>
              <w:rPr>
                <w:rFonts w:cs="Calibri" w:ascii="Calibri" w:hAnsi="Calibri" w:asciiTheme="minorHAnsi" w:cstheme="minorHAnsi" w:hAnsiTheme="minorHAnsi"/>
                <w:spacing w:val="3"/>
                <w:w w:val="77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TAPE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Games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00206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</w:rPr>
              <w:t>Room 1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65"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65"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Spacing"/>
              <w:shd w:val="clear" w:color="auto" w:fill="FFFFFF"/>
              <w:spacing w:lineRule="auto" w:line="165"/>
              <w:jc w:val="center"/>
              <w:rPr>
                <w:rFonts w:eastAsia="Times New Roman" w:cs="Calibri" w:cstheme="minorHAnsi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Cs/>
                <w:color w:val="002060"/>
                <w:sz w:val="20"/>
                <w:szCs w:val="20"/>
              </w:rPr>
              <w:t xml:space="preserve">Room </w:t>
            </w:r>
            <w:r>
              <w:rPr>
                <w:rFonts w:eastAsia="Times New Roman" w:cs="Calibri" w:cstheme="minorHAnsi"/>
                <w:bCs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1945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Presentation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bCs/>
                <w:color w:val="002060"/>
                <w:sz w:val="20"/>
                <w:szCs w:val="20"/>
                <w:lang w:val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/>
                <w:color w:val="002060"/>
                <w:sz w:val="20"/>
                <w:szCs w:val="20"/>
                <w:lang w:bidi="ar-SA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/>
                <w:color w:val="00206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99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textDirection w:val="btLr"/>
          </w:tcPr>
          <w:p>
            <w:pPr>
              <w:pStyle w:val="Normal"/>
              <w:spacing w:lineRule="auto" w:line="192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lang w:bidi="ru-RU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lang w:bidi="ru-RU"/>
              </w:rPr>
            </w:r>
          </w:p>
        </w:tc>
        <w:tc>
          <w:tcPr>
            <w:tcW w:w="192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92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The psychological game “The Path to Motherhood” (conducted in Russian and German)</w:t>
            </w:r>
          </w:p>
          <w:p>
            <w:pPr>
              <w:pStyle w:val="NormalWeb"/>
              <w:spacing w:lineRule="auto" w:line="192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S. Sorokina</w:t>
            </w:r>
          </w:p>
        </w:tc>
        <w:tc>
          <w:tcPr>
            <w:tcW w:w="20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ListParagraph"/>
              <w:spacing w:lineRule="auto" w:line="192" w:before="0" w:after="0"/>
              <w:ind w:left="0" w:hanging="0"/>
              <w:rPr>
                <w:rFonts w:cs="Calibri" w:cstheme="minorHAnsi"/>
                <w:b/>
                <w:b/>
                <w:sz w:val="20"/>
                <w:szCs w:val="20"/>
                <w:highlight w:val="white"/>
                <w:lang w:val="en-US"/>
              </w:rPr>
            </w:pPr>
            <w:r>
              <w:rPr>
                <w:rFonts w:cs="Calibri" w:cstheme="minorHAnsi"/>
                <w:b/>
                <w:sz w:val="20"/>
                <w:szCs w:val="20"/>
                <w:shd w:fill="FFFFFF" w:val="clear"/>
                <w:lang w:val="en-US"/>
              </w:rPr>
              <w:t>Therapeutic game "Master of two worlds"</w:t>
            </w:r>
          </w:p>
          <w:p>
            <w:pPr>
              <w:pStyle w:val="ListParagraph"/>
              <w:spacing w:lineRule="auto" w:line="192" w:before="0" w:after="0"/>
              <w:ind w:left="0" w:hanging="0"/>
              <w:rPr>
                <w:rFonts w:cs="Calibri" w:cstheme="minorHAnsi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sz w:val="20"/>
                <w:szCs w:val="20"/>
                <w:shd w:fill="FFFFFF" w:val="clear"/>
                <w:lang w:val="en-US"/>
              </w:rPr>
              <w:t>A. Muravyeva</w:t>
            </w:r>
          </w:p>
        </w:tc>
        <w:tc>
          <w:tcPr>
            <w:tcW w:w="20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ListParagraph"/>
              <w:spacing w:lineRule="auto" w:line="192" w:before="0" w:after="0"/>
              <w:ind w:left="0" w:hanging="0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lang w:val="en-US"/>
              </w:rPr>
              <w:t>T-game "Elemental of the Elements"</w:t>
            </w:r>
          </w:p>
          <w:p>
            <w:pPr>
              <w:pStyle w:val="ListParagraph"/>
              <w:spacing w:lineRule="auto" w:line="192" w:before="0" w:after="0"/>
              <w:ind w:left="0" w:hanging="0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lang w:val="en-US"/>
              </w:rPr>
              <w:t>V. Pervak,</w:t>
            </w:r>
          </w:p>
          <w:p>
            <w:pPr>
              <w:pStyle w:val="ListParagraph"/>
              <w:spacing w:lineRule="auto" w:line="192" w:before="0" w:after="0"/>
              <w:ind w:left="0" w:hanging="0"/>
              <w:rPr>
                <w:rFonts w:cs="Calibri" w:cstheme="minorHAnsi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lang w:val="en-US"/>
              </w:rPr>
              <w:t>O. Timofeeva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ListParagraph"/>
              <w:spacing w:lineRule="auto" w:line="192" w:before="0" w:after="0"/>
              <w:ind w:left="0" w:hanging="0"/>
              <w:rPr>
                <w:rFonts w:cs="Calibri" w:cs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val="en-US"/>
              </w:rPr>
              <w:t>Career guidance t-game “The planet needs you!”</w:t>
            </w:r>
          </w:p>
          <w:p>
            <w:pPr>
              <w:pStyle w:val="ListParagraph"/>
              <w:spacing w:lineRule="auto" w:line="192" w:before="0" w:after="0"/>
              <w:ind w:left="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M. Kovaleva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ListParagraph"/>
              <w:spacing w:lineRule="auto" w:line="192" w:before="0" w:after="0"/>
              <w:ind w:left="0" w:hanging="0"/>
              <w:rPr>
                <w:rFonts w:cs="Calibri" w:cs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val="en-US"/>
              </w:rPr>
              <w:t>T game "Living Me"</w:t>
            </w:r>
          </w:p>
          <w:p>
            <w:pPr>
              <w:pStyle w:val="ListParagraph"/>
              <w:spacing w:lineRule="auto" w:line="192" w:before="0" w:after="0"/>
              <w:ind w:left="0" w:hanging="0"/>
              <w:rPr>
                <w:rFonts w:cs="Calibri" w:cstheme="minorHAnsi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val="en-US"/>
              </w:rPr>
              <w:t>S. Barlett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Spacing"/>
              <w:spacing w:lineRule="auto" w:line="192"/>
              <w:rPr>
                <w:rFonts w:cs="Calibri" w:cs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val="en-US"/>
              </w:rPr>
              <w:t>T-game "Satori"</w:t>
            </w:r>
          </w:p>
          <w:p>
            <w:pPr>
              <w:pStyle w:val="NoSpacing"/>
              <w:spacing w:lineRule="auto" w:line="192"/>
              <w:rPr>
                <w:rFonts w:cs="Calibri" w:cstheme="minorHAnsi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val="en-US"/>
              </w:rPr>
              <w:t>M. Ostrovskaya</w:t>
            </w:r>
          </w:p>
        </w:tc>
        <w:tc>
          <w:tcPr>
            <w:tcW w:w="194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Spacing"/>
              <w:spacing w:lineRule="auto" w:line="192"/>
              <w:rPr>
                <w:rFonts w:cs="Calibri" w:cs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val="en-US"/>
              </w:rPr>
              <w:t>Online game “Anti-crisis. Anti-stress"</w:t>
            </w:r>
          </w:p>
          <w:p>
            <w:pPr>
              <w:pStyle w:val="NoSpacing"/>
              <w:spacing w:lineRule="auto" w:line="192"/>
              <w:rPr>
                <w:rFonts w:cs="Calibri" w:cs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b/>
                <w:sz w:val="20"/>
                <w:szCs w:val="20"/>
                <w:lang w:val="en-US"/>
              </w:rPr>
              <w:t>E. Suvorova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4" w:hRule="atLeast"/>
        </w:trPr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w w:val="77"/>
              </w:rPr>
            </w:pPr>
            <w:r>
              <w:rPr>
                <w:rFonts w:cs="Calibri" w:ascii="Calibri" w:hAnsi="Calibri" w:asciiTheme="minorHAnsi" w:cstheme="minorHAnsi" w:hAnsiTheme="minorHAnsi"/>
                <w:w w:val="77"/>
              </w:rPr>
              <w:t>19.45-20.00</w:t>
            </w:r>
          </w:p>
        </w:tc>
        <w:tc>
          <w:tcPr>
            <w:tcW w:w="14889" w:type="dxa"/>
            <w:gridSpan w:val="11"/>
            <w:tcBorders>
              <w:top w:val="single" w:sz="4" w:space="0" w:color="00000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9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  <w:lang w:val="en-US"/>
              </w:rPr>
              <w:t>End of the day MiniFest, feedback (common room)</w:t>
            </w:r>
          </w:p>
        </w:tc>
      </w:tr>
      <w:tr>
        <w:trPr>
          <w:trHeight w:val="61" w:hRule="atLeast"/>
        </w:trPr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w w:val="77"/>
              </w:rPr>
            </w:pPr>
            <w:r>
              <w:rPr>
                <w:rFonts w:cs="Calibri" w:ascii="Calibri" w:hAnsi="Calibri" w:asciiTheme="minorHAnsi" w:cstheme="minorHAnsi" w:hAnsiTheme="minorHAnsi"/>
                <w:w w:val="77"/>
              </w:rPr>
              <w:t>20.00-21.00</w:t>
            </w:r>
          </w:p>
        </w:tc>
        <w:tc>
          <w:tcPr>
            <w:tcW w:w="14889" w:type="dxa"/>
            <w:gridSpan w:val="11"/>
            <w:tcBorders>
              <w:top w:val="single" w:sz="4" w:space="0" w:color="00000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9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  <w:lang w:val="en-US"/>
              </w:rPr>
              <w:t>Conference "Game Practice in Therapy and Psychological Counseling" (common room)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"/>
          <w:lang w:val="en-US"/>
        </w:rPr>
      </w:pPr>
      <w:r>
        <w:rPr>
          <w:rFonts w:cs="Calibri" w:cstheme="minorHAnsi" w:ascii="Calibri" w:hAnsi="Calibri"/>
          <w:sz w:val="2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*t-game - transformational game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20" w:after="20"/>
        <w:rPr/>
      </w:pPr>
      <w:r>
        <w:rPr>
          <w:rFonts w:cs="Calibri" w:ascii="Calibri" w:hAnsi="Calibri" w:asciiTheme="minorHAnsi" w:cstheme="minorHAnsi" w:hAnsiTheme="minorHAnsi"/>
          <w:b/>
          <w:color w:val="C00000"/>
          <w:lang w:val="en-US"/>
        </w:rPr>
        <w:t xml:space="preserve">FULL PROGRAM OF THE MINIFEST: </w:t>
      </w:r>
    </w:p>
    <w:p>
      <w:pPr>
        <w:pStyle w:val="Normal"/>
        <w:spacing w:before="20" w:after="20"/>
        <w:rPr>
          <w:rFonts w:ascii="Calibri" w:hAnsi="Calibri" w:cs="Calibri" w:asciiTheme="minorHAnsi" w:cstheme="minorHAnsi" w:hAnsiTheme="minorHAnsi"/>
          <w:b/>
          <w:b/>
          <w:color w:val="C00000"/>
          <w:lang w:val="en-US"/>
        </w:rPr>
      </w:pPr>
      <w:r>
        <w:rPr/>
      </w:r>
    </w:p>
    <w:p>
      <w:pPr>
        <w:pStyle w:val="Normal"/>
        <w:spacing w:before="20" w:after="20"/>
        <w:rPr>
          <w:rFonts w:ascii="Calibri" w:hAnsi="Calibri" w:cs="Calibri" w:asciiTheme="minorHAnsi" w:cstheme="minorHAnsi" w:hAnsiTheme="minorHAnsi"/>
          <w:b/>
          <w:b/>
          <w:color w:val="C00000"/>
          <w:lang w:val="en-US"/>
        </w:rPr>
      </w:pPr>
      <w:r>
        <w:rPr/>
      </w:r>
    </w:p>
    <w:p>
      <w:pPr>
        <w:sectPr>
          <w:type w:val="nextPage"/>
          <w:pgSz w:orient="landscape" w:w="16838" w:h="11906"/>
          <w:pgMar w:left="1440" w:right="1134" w:header="0" w:top="284" w:footer="0" w:bottom="142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20" w:after="20"/>
        <w:rPr>
          <w:rFonts w:ascii="Calibri" w:hAnsi="Calibri" w:cs="Calibri" w:asciiTheme="minorHAnsi" w:cstheme="minorHAnsi" w:hAnsiTheme="minorHAnsi"/>
          <w:b/>
          <w:b/>
          <w:color w:val="C00000"/>
          <w:lang w:val="en-US"/>
        </w:rPr>
      </w:pPr>
      <w:r>
        <w:rPr/>
      </w:r>
    </w:p>
    <w:p>
      <w:pPr>
        <w:pStyle w:val="Style22"/>
        <w:jc w:val="center"/>
        <w:rPr>
          <w:rFonts w:ascii="Calibri" w:hAnsi="Calibri" w:cs="Calibri" w:asciiTheme="minorHAnsi" w:cstheme="minorHAnsi" w:hAnsiTheme="minorHAnsi"/>
          <w:color w:val="002060"/>
          <w:sz w:val="10"/>
        </w:rPr>
      </w:pPr>
      <w:r>
        <w:rPr>
          <w:rFonts w:cs="Calibri" w:cstheme="minorHAnsi" w:ascii="Calibri" w:hAnsi="Calibri"/>
          <w:color w:val="002060"/>
          <w:sz w:val="10"/>
        </w:rPr>
      </w:r>
    </w:p>
    <w:p>
      <w:pPr>
        <w:pStyle w:val="ConferenceTitle"/>
        <w:ind w:right="-52" w:hanging="0"/>
        <w:jc w:val="center"/>
        <w:rPr/>
      </w:pPr>
      <w:r>
        <w:rPr>
          <w:rFonts w:cs="Calibri" w:ascii="Calibri" w:hAnsi="Calibri" w:asciiTheme="minorHAnsi" w:cstheme="minorHAnsi" w:hAnsiTheme="minorHAnsi"/>
          <w:sz w:val="24"/>
          <w:lang w:val="en-US"/>
        </w:rPr>
        <w:t>Psyfest IX World Congress of Psychotherapy "Children. Society. The Future - The Planet of Psychotherapy "2020-2021</w:t>
      </w:r>
    </w:p>
    <w:p>
      <w:pPr>
        <w:pStyle w:val="Normal"/>
        <w:ind w:right="-52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2"/>
        <w:spacing w:before="0" w:after="240"/>
        <w:jc w:val="center"/>
        <w:rPr/>
      </w:pPr>
      <w:r>
        <w:rPr>
          <w:rFonts w:cs="Calibri" w:ascii="Calibri" w:hAnsi="Calibri" w:asciiTheme="minorHAnsi" w:cstheme="minorHAnsi" w:hAnsiTheme="minorHAnsi"/>
          <w:bCs/>
          <w:color w:val="002060"/>
          <w:sz w:val="24"/>
          <w:szCs w:val="24"/>
          <w:lang w:val="en-US"/>
        </w:rPr>
        <w:t>Schedule of Online Mini-Fest "PLAYING, CREATE YOUR WORLD YOURSELF!" - Gaming Practice for Adults</w:t>
      </w:r>
    </w:p>
    <w:p>
      <w:pPr>
        <w:pStyle w:val="2"/>
        <w:spacing w:before="0" w:after="240"/>
        <w:jc w:val="center"/>
        <w:rPr/>
      </w:pPr>
      <w:r>
        <w:rPr>
          <w:rStyle w:val="21"/>
          <w:rFonts w:cs="Calibri" w:ascii="Calibri" w:hAnsi="Calibri" w:asciiTheme="minorHAnsi" w:cstheme="minorHAnsi" w:hAnsiTheme="minorHAnsi"/>
          <w:b/>
          <w:color w:val="002060"/>
          <w:sz w:val="22"/>
        </w:rPr>
        <w:t xml:space="preserve">SUNDAY, </w:t>
      </w:r>
      <w:r>
        <w:rPr>
          <w:rStyle w:val="21"/>
          <w:rFonts w:cs="Calibri" w:ascii="Calibri" w:hAnsi="Calibri" w:asciiTheme="minorHAnsi" w:cstheme="minorHAnsi" w:hAnsiTheme="minorHAnsi"/>
          <w:b/>
          <w:color w:val="002060"/>
          <w:sz w:val="22"/>
          <w:lang w:val="en-US"/>
        </w:rPr>
        <w:t>June</w:t>
      </w:r>
      <w:r>
        <w:rPr>
          <w:rStyle w:val="21"/>
          <w:rFonts w:cs="Calibri" w:ascii="Calibri" w:hAnsi="Calibri" w:asciiTheme="minorHAnsi" w:cstheme="minorHAnsi" w:hAnsiTheme="minorHAnsi"/>
          <w:b/>
          <w:color w:val="002060"/>
          <w:sz w:val="22"/>
        </w:rPr>
        <w:t xml:space="preserve"> 28, 2020</w:t>
      </w:r>
    </w:p>
    <w:tbl>
      <w:tblPr>
        <w:tblW w:w="15882" w:type="dxa"/>
        <w:jc w:val="left"/>
        <w:tblInd w:w="-1019" w:type="dxa"/>
        <w:tblCellMar>
          <w:top w:w="72" w:type="dxa"/>
          <w:left w:w="115" w:type="dxa"/>
          <w:bottom w:w="72" w:type="dxa"/>
          <w:right w:w="115" w:type="dxa"/>
        </w:tblCellMar>
        <w:tblLook w:firstRow="1" w:noVBand="0" w:lastRow="1" w:firstColumn="1" w:lastColumn="1" w:noHBand="0" w:val="01e0"/>
      </w:tblPr>
      <w:tblGrid>
        <w:gridCol w:w="991"/>
        <w:gridCol w:w="708"/>
        <w:gridCol w:w="1926"/>
        <w:gridCol w:w="2060"/>
        <w:gridCol w:w="2060"/>
        <w:gridCol w:w="2060"/>
        <w:gridCol w:w="2060"/>
        <w:gridCol w:w="2060"/>
        <w:gridCol w:w="1945"/>
        <w:gridCol w:w="2"/>
        <w:gridCol w:w="2"/>
        <w:gridCol w:w="6"/>
      </w:tblGrid>
      <w:tr>
        <w:trPr/>
        <w:tc>
          <w:tcPr>
            <w:tcW w:w="991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09.40-10.0</w:t>
            </w:r>
            <w:r>
              <w:rPr>
                <w:rFonts w:cs="Calibri" w:ascii="Calibri" w:hAnsi="Calibri" w:asciiTheme="minorHAnsi" w:cstheme="minorHAnsi" w:hAnsiTheme="minorHAnsi"/>
                <w:spacing w:val="7"/>
                <w:w w:val="77"/>
              </w:rPr>
              <w:t>0</w:t>
            </w:r>
          </w:p>
        </w:tc>
        <w:tc>
          <w:tcPr>
            <w:tcW w:w="14889" w:type="dxa"/>
            <w:gridSpan w:val="11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  <w:vAlign w:val="center"/>
          </w:tcPr>
          <w:p>
            <w:pPr>
              <w:pStyle w:val="Session"/>
              <w:spacing w:lineRule="auto" w:line="192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  <w:lang w:val="en-US"/>
              </w:rPr>
              <w:t>Presentation of the hosts of this day (common room)</w:t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10.00-10.4</w:t>
            </w:r>
            <w:r>
              <w:rPr>
                <w:rFonts w:cs="Calibri" w:ascii="Calibri" w:hAnsi="Calibri" w:asciiTheme="minorHAnsi" w:cstheme="minorHAnsi" w:hAnsiTheme="minorHAnsi"/>
                <w:spacing w:val="8"/>
                <w:w w:val="77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TAPE 1 Workshops</w:t>
            </w:r>
          </w:p>
        </w:tc>
        <w:tc>
          <w:tcPr>
            <w:tcW w:w="14173" w:type="dxa"/>
            <w:gridSpan w:val="8"/>
            <w:tcBorders>
              <w:top w:val="single" w:sz="6" w:space="0" w:color="80808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hd w:fill="FFFFFF" w:val="clear"/>
                <w:lang w:val="en-US"/>
              </w:rPr>
              <w:t>"Transformational game in deep psychology" L. Surina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10.45-11.3</w:t>
            </w:r>
            <w:r>
              <w:rPr>
                <w:rFonts w:cs="Calibri" w:ascii="Calibri" w:hAnsi="Calibri" w:asciiTheme="minorHAnsi" w:cstheme="minorHAnsi" w:hAnsiTheme="minorHAnsi"/>
                <w:spacing w:val="8"/>
                <w:w w:val="77"/>
              </w:rPr>
              <w:t>0</w:t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hd w:fill="FFFFFF" w:val="clear"/>
                <w:lang w:val="en-US"/>
              </w:rPr>
              <w:t>MK on the example of the theta games "NEW DAY" and "PANTHEON" I. Grekov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11.30-12.1</w:t>
            </w:r>
            <w:r>
              <w:rPr>
                <w:rFonts w:cs="Calibri" w:ascii="Calibri" w:hAnsi="Calibri" w:asciiTheme="minorHAnsi" w:cstheme="minorHAnsi" w:hAnsiTheme="minorHAnsi"/>
                <w:spacing w:val="8"/>
                <w:w w:val="77"/>
              </w:rPr>
              <w:t>5</w:t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hd w:fill="FFFFFF" w:val="clear"/>
                <w:lang w:val="en-US"/>
              </w:rPr>
              <w:t>"Symbols of archetypal geometry around the tree of love" A. Arkharova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12.15-12.3</w:t>
            </w:r>
            <w:r>
              <w:rPr>
                <w:rFonts w:cs="Calibri" w:ascii="Calibri" w:hAnsi="Calibri" w:asciiTheme="minorHAnsi" w:cstheme="minorHAnsi" w:hAnsiTheme="minorHAnsi"/>
                <w:spacing w:val="8"/>
                <w:w w:val="77"/>
              </w:rPr>
              <w:t>0</w:t>
            </w:r>
          </w:p>
        </w:tc>
        <w:tc>
          <w:tcPr>
            <w:tcW w:w="14883" w:type="dxa"/>
            <w:gridSpan w:val="10"/>
            <w:tcBorders>
              <w:top w:val="single" w:sz="4" w:space="0" w:color="00000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color="auto" w:fill="BFBFBF" w:themeFill="background1" w:themeFillShade="bf" w:val="clear"/>
          </w:tcPr>
          <w:p>
            <w:pPr>
              <w:pStyle w:val="Presentation"/>
              <w:spacing w:lineRule="auto" w:line="192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 w:val="false"/>
                <w:sz w:val="20"/>
                <w:szCs w:val="20"/>
              </w:rPr>
              <w:t>Break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8" w:hRule="atLeast"/>
        </w:trPr>
        <w:tc>
          <w:tcPr>
            <w:tcW w:w="9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pacing w:val="4"/>
                <w:w w:val="77"/>
              </w:rPr>
              <w:t>12.30–14.4</w:t>
            </w:r>
            <w:r>
              <w:rPr>
                <w:rFonts w:cs="Calibri" w:ascii="Calibri" w:hAnsi="Calibri" w:asciiTheme="minorHAnsi" w:cstheme="minorHAnsi" w:hAnsiTheme="minorHAnsi"/>
                <w:spacing w:val="3"/>
                <w:w w:val="77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textDirection w:val="btLr"/>
          </w:tcPr>
          <w:p>
            <w:pPr>
              <w:pStyle w:val="Normal"/>
              <w:spacing w:lineRule="auto" w:line="165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TAPE 2</w:t>
            </w:r>
          </w:p>
          <w:p>
            <w:pPr>
              <w:pStyle w:val="Normal"/>
              <w:spacing w:lineRule="auto" w:line="165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Games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</w:rPr>
              <w:t>Room 1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65" w:beforeAutospacing="0" w:before="0" w:afterAutospacing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65" w:beforeAutospacing="0" w:before="0" w:afterAutospacing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Spacing"/>
              <w:shd w:val="clear" w:color="auto" w:fill="FFFFFF"/>
              <w:spacing w:lineRule="auto" w:line="165"/>
              <w:jc w:val="center"/>
              <w:rPr/>
            </w:pPr>
            <w:r>
              <w:rPr>
                <w:rFonts w:cs="Calibri" w:cs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cstheme="minorHAnsi"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1945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Presentation"/>
              <w:spacing w:lineRule="auto" w:line="165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 w:val="false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b w:val="false"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2" w:hRule="atLeast"/>
        </w:trPr>
        <w:tc>
          <w:tcPr>
            <w:tcW w:w="99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2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92" w:beforeAutospacing="0" w:before="0" w:afterAutospacing="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«Make a choice using the game «T-Perspective»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en-US"/>
              </w:rPr>
              <w:t>(conducted in Russian and English) A. Chugueva</w:t>
            </w:r>
          </w:p>
        </w:tc>
        <w:tc>
          <w:tcPr>
            <w:tcW w:w="20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92" w:beforeAutospacing="0" w:before="0" w:afterAutospacing="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T-p game "Akan" (conducted in Russian and German)</w:t>
            </w:r>
          </w:p>
          <w:p>
            <w:pPr>
              <w:pStyle w:val="NormalWeb"/>
              <w:spacing w:lineRule="auto" w:line="192" w:beforeAutospacing="0" w:before="0" w:afterAutospacing="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E. Khomeriki</w:t>
            </w:r>
          </w:p>
        </w:tc>
        <w:tc>
          <w:tcPr>
            <w:tcW w:w="20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Spacing"/>
              <w:spacing w:lineRule="auto" w:line="192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T-game</w:t>
            </w:r>
            <w:r>
              <w:rPr>
                <w:rFonts w:cs="Calibri" w:cstheme="minorHAnsi"/>
                <w:b/>
                <w:sz w:val="20"/>
                <w:szCs w:val="20"/>
                <w:lang w:val="en-US"/>
              </w:rPr>
              <w:t>"</w:t>
            </w: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Groundhog Day</w:t>
            </w:r>
            <w:r>
              <w:rPr>
                <w:rFonts w:cs="Calibri" w:cstheme="minorHAnsi"/>
                <w:b/>
                <w:sz w:val="20"/>
                <w:szCs w:val="20"/>
                <w:lang w:val="en-US"/>
              </w:rPr>
              <w:t>"</w:t>
            </w:r>
          </w:p>
          <w:p>
            <w:pPr>
              <w:pStyle w:val="NormalWeb"/>
              <w:spacing w:lineRule="auto" w:line="192" w:beforeAutospacing="0" w:before="0" w:afterAutospacing="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L. Bakaeva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92" w:beforeAutospacing="0" w:before="0" w:afterAutospacing="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Therapeutic game "Liberation"</w:t>
            </w:r>
          </w:p>
          <w:p>
            <w:pPr>
              <w:pStyle w:val="NormalWeb"/>
              <w:shd w:val="clear" w:color="auto" w:fill="FFFFFF"/>
              <w:spacing w:lineRule="auto" w:line="192" w:beforeAutospacing="0" w:before="0" w:afterAutospacing="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O. Gorbacheva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92" w:beforeAutospacing="0" w:before="0" w:afterAutospacing="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Psychological game "Birth light"</w:t>
            </w:r>
          </w:p>
          <w:p>
            <w:pPr>
              <w:pStyle w:val="NormalWeb"/>
              <w:shd w:val="clear" w:color="auto" w:fill="FFFFFF"/>
              <w:spacing w:lineRule="auto" w:line="192" w:beforeAutospacing="0" w:before="0" w:afterAutospacing="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O. Ignatovich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Spacing"/>
              <w:shd w:val="clear" w:color="auto" w:fill="FFFFFF"/>
              <w:spacing w:lineRule="auto" w:line="192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Coaching game “Time in volume”</w:t>
            </w:r>
          </w:p>
          <w:p>
            <w:pPr>
              <w:pStyle w:val="NoSpacing"/>
              <w:shd w:val="clear" w:color="auto" w:fill="FFFFFF"/>
              <w:spacing w:lineRule="auto" w:line="192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L. Akimova</w:t>
            </w:r>
          </w:p>
        </w:tc>
        <w:tc>
          <w:tcPr>
            <w:tcW w:w="194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"/>
              <w:spacing w:lineRule="auto" w:line="192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“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From luck to success”</w:t>
            </w:r>
          </w:p>
          <w:p>
            <w:pPr>
              <w:pStyle w:val="Presentation"/>
              <w:spacing w:lineRule="auto" w:line="192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en-US"/>
              </w:rPr>
              <w:t>V. Pervak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w w:val="77"/>
              </w:rPr>
              <w:t>14.45-15.00</w:t>
            </w:r>
          </w:p>
        </w:tc>
        <w:tc>
          <w:tcPr>
            <w:tcW w:w="14883" w:type="dxa"/>
            <w:gridSpan w:val="10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color="auto" w:fill="BFBFBF" w:themeFill="background1" w:themeFillShade="bf" w:val="clear"/>
          </w:tcPr>
          <w:p>
            <w:pPr>
              <w:pStyle w:val="Session"/>
              <w:spacing w:lineRule="auto" w:line="192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Break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w w:val="77"/>
              </w:rPr>
              <w:t>15.00-15.45</w:t>
            </w:r>
          </w:p>
        </w:tc>
        <w:tc>
          <w:tcPr>
            <w:tcW w:w="70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TAPE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 Workshops</w:t>
            </w:r>
          </w:p>
        </w:tc>
        <w:tc>
          <w:tcPr>
            <w:tcW w:w="14173" w:type="dxa"/>
            <w:gridSpan w:val="8"/>
            <w:tcBorders>
              <w:top w:val="single" w:sz="6" w:space="0" w:color="80808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Workshop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lang w:val="en-US"/>
              </w:rPr>
              <w:t>“Hand maid yourself! Do you want?" A. Zvorono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  <w:lang w:val="en-US"/>
              </w:rPr>
              <w:t>15.45-16.3</w:t>
            </w:r>
            <w:r>
              <w:rPr>
                <w:rFonts w:cs="Calibri" w:ascii="Calibri" w:hAnsi="Calibri" w:asciiTheme="minorHAnsi" w:cstheme="minorHAnsi" w:hAnsiTheme="minorHAnsi"/>
                <w:spacing w:val="7"/>
                <w:w w:val="77"/>
                <w:lang w:val="en-US"/>
              </w:rPr>
              <w:t>0</w:t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Spacing"/>
              <w:spacing w:lineRule="auto" w:line="192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val="en-US"/>
              </w:rPr>
              <w:t>“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val="en-US"/>
              </w:rPr>
              <w:t>The author’s technique: 12 steps of the hero in 12 decks of the MAC” E. Danko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91" w:type="dxa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  <w:lang w:val="en-US"/>
              </w:rPr>
              <w:t>16.</w:t>
            </w:r>
            <w:r>
              <w:rPr>
                <w:rFonts w:cs="Calibri" w:ascii="Calibri" w:hAnsi="Calibri" w:asciiTheme="minorHAnsi" w:cstheme="minorHAnsi" w:hAnsiTheme="minorHAnsi"/>
                <w:spacing w:val="6"/>
                <w:w w:val="77"/>
              </w:rPr>
              <w:t>30-17.1</w:t>
            </w:r>
            <w:r>
              <w:rPr>
                <w:rFonts w:cs="Calibri" w:ascii="Calibri" w:hAnsi="Calibri" w:asciiTheme="minorHAnsi" w:cstheme="minorHAnsi" w:hAnsiTheme="minorHAnsi"/>
                <w:spacing w:val="8"/>
                <w:w w:val="77"/>
              </w:rPr>
              <w:t>5</w:t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color="auto" w:fill="D9D9D9" w:val="clear"/>
            <w:textDirection w:val="btLr"/>
          </w:tcPr>
          <w:p>
            <w:pPr>
              <w:pStyle w:val="Normal"/>
              <w:spacing w:lineRule="auto" w:line="165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Spacing"/>
              <w:spacing w:lineRule="auto" w:line="192"/>
              <w:rPr/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  <w:shd w:fill="FFFFFF" w:val="clear"/>
                <w:lang w:val="en-US"/>
              </w:rPr>
              <w:t>"The author's method" Keys to negative emotions "A. Zakrevsky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color="auto" w:fill="E6E6E6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pacing w:val="4"/>
                <w:w w:val="77"/>
              </w:rPr>
              <w:t>12.00–13.3</w:t>
            </w:r>
            <w:r>
              <w:rPr>
                <w:rFonts w:cs="Calibri" w:ascii="Calibri" w:hAnsi="Calibri" w:asciiTheme="minorHAnsi" w:cstheme="minorHAnsi" w:hAnsiTheme="minorHAnsi"/>
                <w:spacing w:val="3"/>
                <w:w w:val="77"/>
              </w:rPr>
              <w:t>0</w:t>
            </w:r>
          </w:p>
        </w:tc>
        <w:tc>
          <w:tcPr>
            <w:tcW w:w="14883" w:type="dxa"/>
            <w:gridSpan w:val="10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color="auto" w:fill="BFBFBF" w:themeFill="background1" w:themeFillShade="bf" w:val="clear"/>
          </w:tcPr>
          <w:p>
            <w:pPr>
              <w:pStyle w:val="Session"/>
              <w:spacing w:lineRule="auto" w:line="192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Break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" w:hRule="atLeast"/>
        </w:trPr>
        <w:tc>
          <w:tcPr>
            <w:tcW w:w="9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pacing w:val="4"/>
                <w:w w:val="77"/>
              </w:rPr>
              <w:t>10.45–24.0</w:t>
            </w:r>
            <w:r>
              <w:rPr>
                <w:rFonts w:cs="Calibri" w:ascii="Calibri" w:hAnsi="Calibri" w:asciiTheme="minorHAnsi" w:cstheme="minorHAnsi" w:hAnsiTheme="minorHAnsi"/>
                <w:spacing w:val="3"/>
                <w:w w:val="77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textDirection w:val="btLr"/>
          </w:tcPr>
          <w:p>
            <w:pPr>
              <w:pStyle w:val="Normal"/>
              <w:spacing w:lineRule="auto" w:line="165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TAPE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bookmarkStart w:id="1" w:name="_GoBack1"/>
            <w:bookmarkEnd w:id="1"/>
          </w:p>
          <w:p>
            <w:pPr>
              <w:pStyle w:val="Normal"/>
              <w:spacing w:lineRule="auto" w:line="165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Games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color w:val="002060"/>
                <w:sz w:val="20"/>
                <w:szCs w:val="20"/>
              </w:rPr>
              <w:t>Room 1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pacing w:lineRule="auto" w:line="165" w:beforeAutospacing="0" w:before="0" w:afterAutospacing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65" w:beforeAutospacing="0" w:before="0" w:afterAutospacing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65" w:beforeAutospacing="0" w:before="0" w:afterAutospacing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Spacing"/>
              <w:shd w:val="clear" w:color="auto" w:fill="FFFFFF"/>
              <w:spacing w:lineRule="auto" w:line="165"/>
              <w:jc w:val="center"/>
              <w:rPr/>
            </w:pPr>
            <w:r>
              <w:rPr>
                <w:rFonts w:cs="Calibri" w:cs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cstheme="minorHAnsi"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1945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Presentation"/>
              <w:spacing w:lineRule="auto" w:line="165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 w:val="false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="Calibri" w:ascii="Calibri" w:hAnsi="Calibri" w:asciiTheme="minorHAnsi" w:cstheme="minorHAnsi" w:hAnsiTheme="minorHAnsi"/>
                <w:b w:val="false"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99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0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fill="auto" w:val="clear"/>
            <w:textDirection w:val="btLr"/>
          </w:tcPr>
          <w:p>
            <w:pPr>
              <w:pStyle w:val="Normal"/>
              <w:spacing w:lineRule="auto" w:line="192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lang w:bidi="ru-RU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lang w:bidi="ru-RU"/>
              </w:rPr>
            </w:r>
          </w:p>
        </w:tc>
        <w:tc>
          <w:tcPr>
            <w:tcW w:w="192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Web"/>
              <w:shd w:val="clear" w:color="auto" w:fill="FFFFFF"/>
              <w:spacing w:lineRule="auto" w:line="192" w:beforeAutospacing="0" w:before="0" w:afterAutospacing="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T-game "Dreams Come True!" (conducted in Russian and English) E. Vitolina</w:t>
            </w:r>
          </w:p>
        </w:tc>
        <w:tc>
          <w:tcPr>
            <w:tcW w:w="20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ListParagraph"/>
              <w:shd w:val="clear" w:color="auto" w:fill="FFFFFF"/>
              <w:spacing w:lineRule="auto" w:line="192" w:before="0" w:after="0"/>
              <w:ind w:left="0" w:hanging="0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Sexological game "Carnival of desires" A. Muravyeva</w:t>
            </w:r>
          </w:p>
        </w:tc>
        <w:tc>
          <w:tcPr>
            <w:tcW w:w="20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Spacing"/>
              <w:shd w:val="clear" w:color="auto" w:fill="FFFFFF"/>
              <w:spacing w:lineRule="auto" w:line="192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ART-coaching travel game "Around the World"</w:t>
            </w:r>
          </w:p>
          <w:p>
            <w:pPr>
              <w:pStyle w:val="NoSpacing"/>
              <w:shd w:val="clear" w:color="auto" w:fill="FFFFFF"/>
              <w:spacing w:lineRule="auto" w:line="192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E. Danko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ListParagraph"/>
              <w:shd w:val="clear" w:color="auto" w:fill="FFFFFF"/>
              <w:spacing w:lineRule="auto" w:line="192" w:before="0" w:after="0"/>
              <w:ind w:left="0" w:hanging="0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Psychological t-game "The Treasury Guardian"</w:t>
            </w:r>
          </w:p>
          <w:p>
            <w:pPr>
              <w:pStyle w:val="ListParagraph"/>
              <w:shd w:val="clear" w:color="auto" w:fill="FFFFFF"/>
              <w:spacing w:lineRule="auto" w:line="192" w:before="0" w:after="0"/>
              <w:ind w:left="0" w:hanging="0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M. Kovaleva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ListParagraph"/>
              <w:shd w:val="clear" w:color="auto" w:fill="FFFFFF"/>
              <w:spacing w:lineRule="auto" w:line="192" w:before="0" w:after="0"/>
              <w:ind w:left="0" w:hanging="0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Psychological t-game "Macaroma"</w:t>
            </w:r>
          </w:p>
          <w:p>
            <w:pPr>
              <w:pStyle w:val="ListParagraph"/>
              <w:shd w:val="clear" w:color="auto" w:fill="FFFFFF"/>
              <w:spacing w:lineRule="auto" w:line="192" w:before="0" w:after="0"/>
              <w:ind w:left="0" w:hanging="0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E. Vasina</w:t>
            </w:r>
          </w:p>
        </w:tc>
        <w:tc>
          <w:tcPr>
            <w:tcW w:w="20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Spacing"/>
              <w:shd w:val="clear" w:color="auto" w:fill="FFFFFF"/>
              <w:spacing w:lineRule="auto" w:line="192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“</w:t>
            </w: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Neurography as a tool for developing projects for assisting practitioners”</w:t>
            </w:r>
          </w:p>
          <w:p>
            <w:pPr>
              <w:pStyle w:val="NoSpacing"/>
              <w:shd w:val="clear" w:color="auto" w:fill="FFFFFF"/>
              <w:spacing w:lineRule="auto" w:line="192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  <w:lang w:val="en-US"/>
              </w:rPr>
              <w:t>S. Medvedeva</w:t>
            </w:r>
          </w:p>
        </w:tc>
        <w:tc>
          <w:tcPr>
            <w:tcW w:w="194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spacing w:lineRule="auto" w:line="192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en-US"/>
              </w:rPr>
              <w:t>T-game “Storytelling: a fairy tale every day!”</w:t>
            </w:r>
          </w:p>
          <w:p>
            <w:pPr>
              <w:pStyle w:val="Normal"/>
              <w:shd w:val="clear" w:color="auto" w:fill="FFFFFF"/>
              <w:spacing w:lineRule="auto" w:line="192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E. Suvorova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w w:val="77"/>
              </w:rPr>
              <w:t>19.45-20.00</w:t>
            </w:r>
          </w:p>
        </w:tc>
        <w:tc>
          <w:tcPr>
            <w:tcW w:w="14889" w:type="dxa"/>
            <w:gridSpan w:val="11"/>
            <w:tcBorders>
              <w:top w:val="single" w:sz="4" w:space="0" w:color="00000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92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  <w:lang w:val="en-US"/>
              </w:rPr>
              <w:t>End of the day MiniFest, feedback (common room)</w:t>
            </w:r>
          </w:p>
        </w:tc>
      </w:tr>
      <w:tr>
        <w:trPr>
          <w:trHeight w:val="246" w:hRule="atLeast"/>
        </w:trPr>
        <w:tc>
          <w:tcPr>
            <w:tcW w:w="99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w w:val="77"/>
              </w:rPr>
              <w:t>20.00-21.00</w:t>
            </w:r>
          </w:p>
        </w:tc>
        <w:tc>
          <w:tcPr>
            <w:tcW w:w="14889" w:type="dxa"/>
            <w:gridSpan w:val="11"/>
            <w:tcBorders>
              <w:top w:val="single" w:sz="4" w:space="0" w:color="00000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92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  <w:lang w:val="en-US"/>
              </w:rPr>
              <w:t>Conference "Game Practice in Therapy and Psychological Counseling" (common room)</w:t>
            </w:r>
          </w:p>
        </w:tc>
      </w:tr>
    </w:tbl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lang w:val="en-US"/>
        </w:rPr>
        <w:t>*t-game - transformational game</w:t>
      </w:r>
    </w:p>
    <w:p>
      <w:pPr>
        <w:pStyle w:val="Normal"/>
        <w:spacing w:before="20" w:after="20"/>
        <w:rPr>
          <w:rFonts w:ascii="Calibri" w:hAnsi="Calibri" w:cs="Calibri" w:asciiTheme="minorHAnsi" w:cstheme="minorHAnsi" w:hAnsiTheme="minorHAnsi"/>
          <w:b/>
          <w:b/>
          <w:lang w:val="en-US"/>
        </w:rPr>
      </w:pPr>
      <w:r>
        <w:rPr>
          <w:rFonts w:cs="Calibri" w:cstheme="minorHAnsi" w:ascii="Calibri" w:hAnsi="Calibri"/>
          <w:b/>
          <w:lang w:val="en-US"/>
        </w:rPr>
      </w:r>
    </w:p>
    <w:p>
      <w:pPr>
        <w:pStyle w:val="Normal"/>
        <w:spacing w:before="20" w:after="20"/>
        <w:rPr/>
      </w:pPr>
      <w:r>
        <w:rPr>
          <w:rFonts w:cs="Calibri" w:ascii="Calibri" w:hAnsi="Calibri" w:asciiTheme="minorHAnsi" w:cstheme="minorHAnsi" w:hAnsiTheme="minorHAnsi"/>
          <w:b/>
          <w:color w:val="C00000"/>
          <w:lang w:val="en-US"/>
        </w:rPr>
        <w:t xml:space="preserve">FULL PROGRAM OF THE MINIFEST: </w:t>
      </w:r>
    </w:p>
    <w:p>
      <w:pPr>
        <w:pStyle w:val="Normal"/>
        <w:spacing w:before="20" w:after="20"/>
        <w:rPr>
          <w:rFonts w:ascii="Calibri" w:hAnsi="Calibri" w:cs="Calibri" w:asciiTheme="minorHAnsi" w:cstheme="minorHAnsi" w:hAnsiTheme="minorHAnsi"/>
          <w:b/>
          <w:b/>
          <w:lang w:val="en-US"/>
        </w:rPr>
      </w:pPr>
      <w:r>
        <w:rPr>
          <w:rFonts w:cs="Calibri" w:cstheme="minorHAnsi" w:ascii="Calibri" w:hAnsi="Calibri"/>
          <w:b/>
          <w:lang w:val="en-US"/>
        </w:rPr>
      </w:r>
    </w:p>
    <w:p>
      <w:pPr>
        <w:pStyle w:val="Normal"/>
        <w:spacing w:before="20" w:after="20"/>
        <w:rPr>
          <w:rFonts w:ascii="Calibri" w:hAnsi="Calibri" w:cs="Calibri" w:asciiTheme="minorHAnsi" w:cstheme="minorHAnsi" w:hAnsiTheme="minorHAnsi"/>
          <w:b/>
          <w:b/>
          <w:color w:val="C00000"/>
          <w:lang w:val="en-US"/>
        </w:rPr>
      </w:pPr>
      <w:r>
        <w:rPr/>
      </w:r>
    </w:p>
    <w:sectPr>
      <w:type w:val="nextPage"/>
      <w:pgSz w:orient="landscape" w:w="16838" w:h="11906"/>
      <w:pgMar w:left="1440" w:right="1134" w:header="0" w:top="28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swiss"/>
    <w:pitch w:val="default"/>
  </w:font>
  <w:font w:name="Trebuchet MS">
    <w:charset w:val="01"/>
    <w:family w:val="swiss"/>
    <w:pitch w:val="default"/>
  </w:font>
  <w:font w:name="Verdana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51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64fa"/>
    <w:pPr>
      <w:widowControl/>
      <w:bidi w:val="0"/>
      <w:jc w:val="left"/>
    </w:pPr>
    <w:rPr>
      <w:rFonts w:ascii="Trebuchet MS" w:hAnsi="Trebuchet MS" w:cs="Trebuchet MS" w:eastAsia="Times New Roman"/>
      <w:color w:val="auto"/>
      <w:kern w:val="0"/>
      <w:sz w:val="18"/>
      <w:szCs w:val="18"/>
      <w:lang w:val="ru-RU" w:eastAsia="ru-RU" w:bidi="ar-SA"/>
    </w:rPr>
  </w:style>
  <w:style w:type="paragraph" w:styleId="1">
    <w:name w:val="Heading 1"/>
    <w:basedOn w:val="Normal"/>
    <w:next w:val="Normal"/>
    <w:qFormat/>
    <w:rsid w:val="009364fa"/>
    <w:pPr>
      <w:outlineLvl w:val="0"/>
    </w:pPr>
    <w:rPr>
      <w:rFonts w:cs="Times New Roman"/>
      <w:sz w:val="52"/>
      <w:szCs w:val="52"/>
    </w:rPr>
  </w:style>
  <w:style w:type="paragraph" w:styleId="2">
    <w:name w:val="Heading 2"/>
    <w:basedOn w:val="Normal"/>
    <w:next w:val="Normal"/>
    <w:link w:val="20"/>
    <w:qFormat/>
    <w:rsid w:val="009364fa"/>
    <w:pPr>
      <w:outlineLvl w:val="1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locked/>
    <w:rsid w:val="009364fa"/>
    <w:rPr>
      <w:rFonts w:ascii="Trebuchet MS" w:hAnsi="Trebuchet MS"/>
      <w:b/>
      <w:bCs w:val="false"/>
      <w:lang w:val="ru-RU" w:eastAsia="ru-RU" w:bidi="ru-RU"/>
    </w:rPr>
  </w:style>
  <w:style w:type="character" w:styleId="Style12">
    <w:name w:val="Выделение"/>
    <w:uiPriority w:val="20"/>
    <w:qFormat/>
    <w:rsid w:val="00ff19e2"/>
    <w:rPr>
      <w:i/>
      <w:iCs/>
    </w:rPr>
  </w:style>
  <w:style w:type="character" w:styleId="Style13" w:customStyle="1">
    <w:name w:val="Верхний колонтитул Знак"/>
    <w:basedOn w:val="DefaultParagraphFont"/>
    <w:link w:val="a9"/>
    <w:qFormat/>
    <w:rsid w:val="00b72d9b"/>
    <w:rPr>
      <w:rFonts w:ascii="Trebuchet MS" w:hAnsi="Trebuchet MS" w:cs="Trebuchet MS"/>
      <w:sz w:val="18"/>
      <w:szCs w:val="18"/>
      <w:lang w:val="ru-RU" w:eastAsia="ru-RU"/>
    </w:rPr>
  </w:style>
  <w:style w:type="character" w:styleId="Style14" w:customStyle="1">
    <w:name w:val="Нижний колонтитул Знак"/>
    <w:basedOn w:val="DefaultParagraphFont"/>
    <w:link w:val="ab"/>
    <w:qFormat/>
    <w:rsid w:val="00b72d9b"/>
    <w:rPr>
      <w:rFonts w:ascii="Trebuchet MS" w:hAnsi="Trebuchet MS" w:cs="Trebuchet MS"/>
      <w:sz w:val="18"/>
      <w:szCs w:val="18"/>
      <w:lang w:val="ru-RU" w:eastAsia="ru-RU"/>
    </w:rPr>
  </w:style>
  <w:style w:type="character" w:styleId="Style15">
    <w:name w:val="Интернет-ссылка"/>
    <w:basedOn w:val="DefaultParagraphFont"/>
    <w:unhideWhenUsed/>
    <w:rsid w:val="00b67199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67199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Verdana" w:hAnsi="Verdana" w:eastAsia="Microsoft YaHei" w:cs="Arial"/>
      <w:sz w:val="24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Verdana" w:hAnsi="Verdana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Verdana" w:hAnsi="Verdana" w:cs="Arial"/>
    </w:rPr>
  </w:style>
  <w:style w:type="paragraph" w:styleId="DocumentMap">
    <w:name w:val="Document Map"/>
    <w:basedOn w:val="Normal"/>
    <w:semiHidden/>
    <w:qFormat/>
    <w:rsid w:val="009364f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9364fa"/>
    <w:pPr/>
    <w:rPr>
      <w:rFonts w:ascii="Tahoma" w:hAnsi="Tahoma" w:cs="Tahoma"/>
      <w:sz w:val="16"/>
      <w:szCs w:val="16"/>
    </w:rPr>
  </w:style>
  <w:style w:type="paragraph" w:styleId="Tracks" w:customStyle="1">
    <w:name w:val="Tracks"/>
    <w:basedOn w:val="Normal"/>
    <w:qFormat/>
    <w:rsid w:val="009364fa"/>
    <w:pPr/>
    <w:rPr>
      <w:sz w:val="20"/>
      <w:szCs w:val="20"/>
      <w:lang w:bidi="ru-RU"/>
    </w:rPr>
  </w:style>
  <w:style w:type="paragraph" w:styleId="Time" w:customStyle="1">
    <w:name w:val="Time"/>
    <w:basedOn w:val="Normal"/>
    <w:qFormat/>
    <w:rsid w:val="009364fa"/>
    <w:pPr>
      <w:spacing w:before="80" w:after="0"/>
    </w:pPr>
    <w:rPr>
      <w:spacing w:val="10"/>
      <w:sz w:val="16"/>
      <w:szCs w:val="16"/>
      <w:lang w:bidi="ru-RU"/>
    </w:rPr>
  </w:style>
  <w:style w:type="paragraph" w:styleId="Session" w:customStyle="1">
    <w:name w:val="Session"/>
    <w:basedOn w:val="Normal"/>
    <w:qFormat/>
    <w:rsid w:val="009364fa"/>
    <w:pPr>
      <w:jc w:val="center"/>
    </w:pPr>
    <w:rPr>
      <w:lang w:bidi="ru-RU"/>
    </w:rPr>
  </w:style>
  <w:style w:type="paragraph" w:styleId="ConferenceTitle" w:customStyle="1">
    <w:name w:val="Conference Title"/>
    <w:basedOn w:val="Normal"/>
    <w:qFormat/>
    <w:rsid w:val="009364fa"/>
    <w:pPr/>
    <w:rPr>
      <w:b/>
      <w:lang w:bidi="ru-RU"/>
    </w:rPr>
  </w:style>
  <w:style w:type="paragraph" w:styleId="Presentation" w:customStyle="1">
    <w:name w:val="Presentation"/>
    <w:basedOn w:val="Tracks"/>
    <w:qFormat/>
    <w:rsid w:val="009364fa"/>
    <w:pPr/>
    <w:rPr>
      <w:b/>
      <w:sz w:val="18"/>
      <w:szCs w:val="18"/>
    </w:rPr>
  </w:style>
  <w:style w:type="paragraph" w:styleId="NoSpacing">
    <w:name w:val="No Spacing"/>
    <w:uiPriority w:val="1"/>
    <w:qFormat/>
    <w:rsid w:val="00ff19e2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ff19e2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7e9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77215" w:customStyle="1">
    <w:name w:val="Стиль Масштаб знаков: 77% разреженный на  215 пт"/>
    <w:basedOn w:val="Normal"/>
    <w:qFormat/>
    <w:rsid w:val="00b34061"/>
    <w:pPr/>
    <w:rPr>
      <w:spacing w:val="43"/>
      <w:w w:val="77"/>
    </w:rPr>
  </w:style>
  <w:style w:type="paragraph" w:styleId="77" w:customStyle="1">
    <w:name w:val="Стиль Масштаб знаков: 77%"/>
    <w:basedOn w:val="Normal"/>
    <w:qFormat/>
    <w:rsid w:val="00b34061"/>
    <w:pPr/>
    <w:rPr>
      <w:w w:val="77"/>
    </w:rPr>
  </w:style>
  <w:style w:type="paragraph" w:styleId="771" w:customStyle="1">
    <w:name w:val="Стиль Масштаб знаков: 77%1"/>
    <w:basedOn w:val="Normal"/>
    <w:qFormat/>
    <w:rsid w:val="00b34061"/>
    <w:pPr/>
    <w:rPr>
      <w:w w:val="77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a"/>
    <w:unhideWhenUsed/>
    <w:rsid w:val="00b72d9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c"/>
    <w:unhideWhenUsed/>
    <w:rsid w:val="00b72d9b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07305F-3C17-46C0-A143-492FC994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конференции с секциями.dotx</Template>
  <TotalTime>2</TotalTime>
  <Application>LibreOffice/6.3.2.2$Windows_x86 LibreOffice_project/98b30e735bda24bc04ab42594c85f7fd8be07b9c</Application>
  <Pages>2</Pages>
  <Words>600</Words>
  <Characters>3383</Characters>
  <CharactersWithSpaces>3828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2020-06-22T13:24:00Z</dcterms:created>
  <dc:creator>Хозяйка</dc:creator>
  <dc:description/>
  <dc:language>ru-RU</dc:language>
  <cp:lastModifiedBy/>
  <cp:lastPrinted>2003-05-02T00:15:00Z</cp:lastPrinted>
  <dcterms:modified xsi:type="dcterms:W3CDTF">2020-07-02T12:43:24Z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TC010685191049</vt:lpwstr>
  </property>
</Properties>
</file>